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4A99" w14:textId="62F99401" w:rsid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Pr>
          <w:noProof/>
        </w:rPr>
        <w:drawing>
          <wp:anchor distT="0" distB="0" distL="114300" distR="114300" simplePos="0" relativeHeight="251658240" behindDoc="0" locked="0" layoutInCell="1" allowOverlap="1" wp14:anchorId="1BAFD7C3" wp14:editId="0689D4B2">
            <wp:simplePos x="0" y="0"/>
            <wp:positionH relativeFrom="column">
              <wp:posOffset>-366395</wp:posOffset>
            </wp:positionH>
            <wp:positionV relativeFrom="paragraph">
              <wp:posOffset>-442595</wp:posOffset>
            </wp:positionV>
            <wp:extent cx="1353110" cy="1916906"/>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10" cy="19169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6B3AC" w14:textId="77777777" w:rsid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p>
    <w:p w14:paraId="6121E1D3" w14:textId="77777777" w:rsidR="00C615E7" w:rsidRDefault="00C615E7" w:rsidP="00C615E7">
      <w:pPr>
        <w:shd w:val="clear" w:color="auto" w:fill="FFFFFF"/>
        <w:spacing w:before="192" w:after="192" w:line="240" w:lineRule="auto"/>
        <w:ind w:left="2124"/>
        <w:rPr>
          <w:rFonts w:ascii="Calibri" w:eastAsia="Times New Roman" w:hAnsi="Calibri" w:cs="Calibri"/>
          <w:color w:val="333333"/>
          <w:sz w:val="24"/>
          <w:szCs w:val="24"/>
          <w:lang w:eastAsia="fr-FR"/>
        </w:rPr>
      </w:pPr>
    </w:p>
    <w:p w14:paraId="6A1ADB01" w14:textId="70B1694F" w:rsidR="00C615E7" w:rsidRPr="00C615E7" w:rsidRDefault="00C615E7" w:rsidP="00C615E7">
      <w:pPr>
        <w:shd w:val="clear" w:color="auto" w:fill="FFFFFF"/>
        <w:spacing w:before="192" w:after="192" w:line="240" w:lineRule="auto"/>
        <w:ind w:left="2124"/>
        <w:rPr>
          <w:rFonts w:ascii="Calibri" w:eastAsia="Times New Roman" w:hAnsi="Calibri" w:cs="Calibri"/>
          <w:color w:val="333333"/>
          <w:sz w:val="24"/>
          <w:szCs w:val="24"/>
          <w:lang w:eastAsia="fr-FR"/>
        </w:rPr>
      </w:pPr>
      <w:r w:rsidRPr="00C615E7">
        <w:rPr>
          <w:rFonts w:ascii="Calibri" w:eastAsia="Times New Roman" w:hAnsi="Calibri" w:cs="Calibri"/>
          <w:color w:val="333333"/>
          <w:sz w:val="24"/>
          <w:szCs w:val="24"/>
          <w:lang w:eastAsia="fr-FR"/>
        </w:rPr>
        <w:t>Les formateurs PRH désirent vous être présents et accompagner la vie en cette période si particulière. Ils vous proposent des temps de rencontres ponctuelles sous forme de petits groupes par le biais d’internet.</w:t>
      </w:r>
    </w:p>
    <w:p w14:paraId="2350B172"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i/>
          <w:iCs/>
          <w:color w:val="333333"/>
          <w:sz w:val="24"/>
          <w:szCs w:val="24"/>
          <w:lang w:eastAsia="fr-FR"/>
        </w:rPr>
        <w:t xml:space="preserve">Se retrouver </w:t>
      </w:r>
      <w:proofErr w:type="spellStart"/>
      <w:proofErr w:type="gramStart"/>
      <w:r w:rsidRPr="00C615E7">
        <w:rPr>
          <w:rFonts w:ascii="Calibri" w:eastAsia="Times New Roman" w:hAnsi="Calibri" w:cs="Calibri"/>
          <w:i/>
          <w:iCs/>
          <w:color w:val="333333"/>
          <w:sz w:val="24"/>
          <w:szCs w:val="24"/>
          <w:lang w:eastAsia="fr-FR"/>
        </w:rPr>
        <w:t>seul.e</w:t>
      </w:r>
      <w:proofErr w:type="spellEnd"/>
      <w:proofErr w:type="gramEnd"/>
      <w:r w:rsidRPr="00C615E7">
        <w:rPr>
          <w:rFonts w:ascii="Calibri" w:eastAsia="Times New Roman" w:hAnsi="Calibri" w:cs="Calibri"/>
          <w:i/>
          <w:iCs/>
          <w:color w:val="333333"/>
          <w:sz w:val="24"/>
          <w:szCs w:val="24"/>
          <w:lang w:eastAsia="fr-FR"/>
        </w:rPr>
        <w:t xml:space="preserve"> chez soi coupé de ses relations, s’arrêter de travailler et faire la classe à ses enfants, gérer le confinement de toute une famille, accompagner un ou des parents âgés, ne pas pouvoir assister aux obsèques d’</w:t>
      </w:r>
      <w:proofErr w:type="spellStart"/>
      <w:r w:rsidRPr="00C615E7">
        <w:rPr>
          <w:rFonts w:ascii="Calibri" w:eastAsia="Times New Roman" w:hAnsi="Calibri" w:cs="Calibri"/>
          <w:i/>
          <w:iCs/>
          <w:color w:val="333333"/>
          <w:sz w:val="24"/>
          <w:szCs w:val="24"/>
          <w:lang w:eastAsia="fr-FR"/>
        </w:rPr>
        <w:t>un.e</w:t>
      </w:r>
      <w:proofErr w:type="spellEnd"/>
      <w:r w:rsidRPr="00C615E7">
        <w:rPr>
          <w:rFonts w:ascii="Calibri" w:eastAsia="Times New Roman" w:hAnsi="Calibri" w:cs="Calibri"/>
          <w:i/>
          <w:iCs/>
          <w:color w:val="333333"/>
          <w:sz w:val="24"/>
          <w:szCs w:val="24"/>
          <w:lang w:eastAsia="fr-FR"/>
        </w:rPr>
        <w:t xml:space="preserve"> </w:t>
      </w:r>
      <w:proofErr w:type="spellStart"/>
      <w:r w:rsidRPr="00C615E7">
        <w:rPr>
          <w:rFonts w:ascii="Calibri" w:eastAsia="Times New Roman" w:hAnsi="Calibri" w:cs="Calibri"/>
          <w:i/>
          <w:iCs/>
          <w:color w:val="333333"/>
          <w:sz w:val="24"/>
          <w:szCs w:val="24"/>
          <w:lang w:eastAsia="fr-FR"/>
        </w:rPr>
        <w:t>ami.e</w:t>
      </w:r>
      <w:proofErr w:type="spellEnd"/>
      <w:r w:rsidRPr="00C615E7">
        <w:rPr>
          <w:rFonts w:ascii="Calibri" w:eastAsia="Times New Roman" w:hAnsi="Calibri" w:cs="Calibri"/>
          <w:i/>
          <w:iCs/>
          <w:color w:val="333333"/>
          <w:sz w:val="24"/>
          <w:szCs w:val="24"/>
          <w:lang w:eastAsia="fr-FR"/>
        </w:rPr>
        <w:t>, vivre le confinement avec un conjoint soignant, vivre dans le flot d’informations inquiétantes sur la pandémie, …</w:t>
      </w:r>
    </w:p>
    <w:p w14:paraId="69B43475"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color w:val="333333"/>
          <w:sz w:val="24"/>
          <w:szCs w:val="24"/>
          <w:lang w:eastAsia="fr-FR"/>
        </w:rPr>
        <w:t xml:space="preserve">Quelle que soit votre situation, accordez-vous un temps d’arrêt, pour déposer ce qui est difficile, ce qui vous touche </w:t>
      </w:r>
      <w:proofErr w:type="gramStart"/>
      <w:r w:rsidRPr="00C615E7">
        <w:rPr>
          <w:rFonts w:ascii="Calibri" w:eastAsia="Times New Roman" w:hAnsi="Calibri" w:cs="Calibri"/>
          <w:color w:val="333333"/>
          <w:sz w:val="24"/>
          <w:szCs w:val="24"/>
          <w:lang w:eastAsia="fr-FR"/>
        </w:rPr>
        <w:t>ou</w:t>
      </w:r>
      <w:proofErr w:type="gramEnd"/>
      <w:r w:rsidRPr="00C615E7">
        <w:rPr>
          <w:rFonts w:ascii="Calibri" w:eastAsia="Times New Roman" w:hAnsi="Calibri" w:cs="Calibri"/>
          <w:color w:val="333333"/>
          <w:sz w:val="24"/>
          <w:szCs w:val="24"/>
          <w:lang w:eastAsia="fr-FR"/>
        </w:rPr>
        <w:t xml:space="preserve"> vous pose question. Ce temps de recul vous permettra de vivre d’une manière nouvelle ce temps de confinement.</w:t>
      </w:r>
    </w:p>
    <w:p w14:paraId="414D68BC"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color w:val="333333"/>
          <w:sz w:val="24"/>
          <w:szCs w:val="24"/>
          <w:lang w:eastAsia="fr-FR"/>
        </w:rPr>
        <w:t>PRH vous propose gratuitement 3 formules différentes :</w:t>
      </w:r>
    </w:p>
    <w:p w14:paraId="51B7D447"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lang w:eastAsia="fr-FR"/>
        </w:rPr>
        <w:t>Ouvert à toute personne, qu’elle ait déjà effectué un stage PRH ou non :</w:t>
      </w:r>
    </w:p>
    <w:p w14:paraId="14579BC9" w14:textId="77777777" w:rsidR="00C615E7" w:rsidRPr="00C615E7" w:rsidRDefault="00C615E7" w:rsidP="00C615E7">
      <w:pPr>
        <w:numPr>
          <w:ilvl w:val="0"/>
          <w:numId w:val="1"/>
        </w:numPr>
        <w:shd w:val="clear" w:color="auto" w:fill="FFFFFF"/>
        <w:spacing w:before="100" w:beforeAutospacing="1" w:after="100" w:afterAutospacing="1" w:line="240" w:lineRule="auto"/>
        <w:ind w:left="384"/>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u w:val="single"/>
          <w:lang w:eastAsia="fr-FR"/>
        </w:rPr>
        <w:t>Première proposition</w:t>
      </w:r>
      <w:r w:rsidRPr="00C615E7">
        <w:rPr>
          <w:rFonts w:ascii="Calibri" w:eastAsia="Times New Roman" w:hAnsi="Calibri" w:cs="Calibri"/>
          <w:color w:val="333333"/>
          <w:sz w:val="24"/>
          <w:szCs w:val="24"/>
          <w:lang w:eastAsia="fr-FR"/>
        </w:rPr>
        <w:t> : groupes de paroles sur le thème « </w:t>
      </w:r>
      <w:hyperlink r:id="rId6" w:tgtFrame="_blank" w:history="1">
        <w:r w:rsidRPr="00C615E7">
          <w:rPr>
            <w:rFonts w:ascii="Calibri" w:eastAsia="Times New Roman" w:hAnsi="Calibri" w:cs="Calibri"/>
            <w:b/>
            <w:bCs/>
            <w:color w:val="6636CC"/>
            <w:sz w:val="24"/>
            <w:szCs w:val="24"/>
            <w:u w:val="single"/>
            <w:lang w:eastAsia="fr-FR"/>
          </w:rPr>
          <w:t>Vivre le confinement au quotidien</w:t>
        </w:r>
        <w:r w:rsidRPr="00C615E7">
          <w:rPr>
            <w:rFonts w:ascii="Calibri" w:eastAsia="Times New Roman" w:hAnsi="Calibri" w:cs="Calibri"/>
            <w:b/>
            <w:bCs/>
            <w:color w:val="6636CC"/>
            <w:sz w:val="24"/>
            <w:szCs w:val="24"/>
            <w:lang w:eastAsia="fr-FR"/>
          </w:rPr>
          <w:t> </w:t>
        </w:r>
      </w:hyperlink>
      <w:r w:rsidRPr="00C615E7">
        <w:rPr>
          <w:rFonts w:ascii="Calibri" w:eastAsia="Times New Roman" w:hAnsi="Calibri" w:cs="Calibri"/>
          <w:color w:val="333333"/>
          <w:sz w:val="24"/>
          <w:szCs w:val="24"/>
          <w:lang w:eastAsia="fr-FR"/>
        </w:rPr>
        <w:t>». D’une durée de 1h30, ils seront composés au maximum de 6 personnes.</w:t>
      </w:r>
    </w:p>
    <w:p w14:paraId="00002865" w14:textId="77777777" w:rsidR="00C615E7" w:rsidRPr="00C615E7" w:rsidRDefault="00C615E7" w:rsidP="00C615E7">
      <w:pPr>
        <w:numPr>
          <w:ilvl w:val="0"/>
          <w:numId w:val="1"/>
        </w:numPr>
        <w:shd w:val="clear" w:color="auto" w:fill="FFFFFF"/>
        <w:spacing w:before="100" w:beforeAutospacing="1" w:after="100" w:afterAutospacing="1" w:line="240" w:lineRule="auto"/>
        <w:ind w:left="384"/>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u w:val="single"/>
          <w:lang w:eastAsia="fr-FR"/>
        </w:rPr>
        <w:t>Deuxième proposition </w:t>
      </w:r>
      <w:r w:rsidRPr="00C615E7">
        <w:rPr>
          <w:rFonts w:ascii="Calibri" w:eastAsia="Times New Roman" w:hAnsi="Calibri" w:cs="Calibri"/>
          <w:color w:val="333333"/>
          <w:sz w:val="24"/>
          <w:szCs w:val="24"/>
          <w:lang w:eastAsia="fr-FR"/>
        </w:rPr>
        <w:t>: Un temps de réflexion, d’une durée de 2 heures sur le thème : </w:t>
      </w:r>
      <w:r w:rsidRPr="00C615E7">
        <w:rPr>
          <w:rFonts w:ascii="Calibri" w:eastAsia="Times New Roman" w:hAnsi="Calibri" w:cs="Calibri"/>
          <w:b/>
          <w:bCs/>
          <w:color w:val="333333"/>
          <w:sz w:val="24"/>
          <w:szCs w:val="24"/>
          <w:lang w:eastAsia="fr-FR"/>
        </w:rPr>
        <w:t>« </w:t>
      </w:r>
      <w:hyperlink r:id="rId7" w:tgtFrame="_blank" w:history="1">
        <w:r w:rsidRPr="00C615E7">
          <w:rPr>
            <w:rFonts w:ascii="Calibri" w:eastAsia="Times New Roman" w:hAnsi="Calibri" w:cs="Calibri"/>
            <w:b/>
            <w:bCs/>
            <w:color w:val="6636CC"/>
            <w:sz w:val="24"/>
            <w:szCs w:val="24"/>
            <w:lang w:eastAsia="fr-FR"/>
          </w:rPr>
          <w:t>Défis et opportunités en période de coronavirus </w:t>
        </w:r>
      </w:hyperlink>
      <w:r w:rsidRPr="00C615E7">
        <w:rPr>
          <w:rFonts w:ascii="Calibri" w:eastAsia="Times New Roman" w:hAnsi="Calibri" w:cs="Calibri"/>
          <w:b/>
          <w:bCs/>
          <w:color w:val="333333"/>
          <w:sz w:val="24"/>
          <w:szCs w:val="24"/>
          <w:lang w:eastAsia="fr-FR"/>
        </w:rPr>
        <w:t>».</w:t>
      </w:r>
    </w:p>
    <w:p w14:paraId="211A4AEA"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lang w:eastAsia="fr-FR"/>
        </w:rPr>
        <w:t>Destiné aux personnes ayant déjà suivi au moins un stage PRH de 4 jours :</w:t>
      </w:r>
    </w:p>
    <w:p w14:paraId="08B8AA89" w14:textId="77777777" w:rsidR="00C615E7" w:rsidRPr="00C615E7" w:rsidRDefault="00C615E7" w:rsidP="00C615E7">
      <w:pPr>
        <w:numPr>
          <w:ilvl w:val="0"/>
          <w:numId w:val="2"/>
        </w:numPr>
        <w:shd w:val="clear" w:color="auto" w:fill="FFFFFF"/>
        <w:spacing w:before="100" w:beforeAutospacing="1" w:after="100" w:afterAutospacing="1" w:line="240" w:lineRule="auto"/>
        <w:ind w:left="384"/>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u w:val="single"/>
          <w:lang w:eastAsia="fr-FR"/>
        </w:rPr>
        <w:t>Troisième proposition </w:t>
      </w:r>
      <w:r w:rsidRPr="00C615E7">
        <w:rPr>
          <w:rFonts w:ascii="Calibri" w:eastAsia="Times New Roman" w:hAnsi="Calibri" w:cs="Calibri"/>
          <w:color w:val="333333"/>
          <w:sz w:val="24"/>
          <w:szCs w:val="24"/>
          <w:lang w:eastAsia="fr-FR"/>
        </w:rPr>
        <w:t xml:space="preserve">: Un module de 2 heures </w:t>
      </w:r>
      <w:proofErr w:type="gramStart"/>
      <w:r w:rsidRPr="00C615E7">
        <w:rPr>
          <w:rFonts w:ascii="Calibri" w:eastAsia="Times New Roman" w:hAnsi="Calibri" w:cs="Calibri"/>
          <w:color w:val="333333"/>
          <w:sz w:val="24"/>
          <w:szCs w:val="24"/>
          <w:lang w:eastAsia="fr-FR"/>
        </w:rPr>
        <w:t>:  </w:t>
      </w:r>
      <w:r w:rsidRPr="00C615E7">
        <w:rPr>
          <w:rFonts w:ascii="Calibri" w:eastAsia="Times New Roman" w:hAnsi="Calibri" w:cs="Calibri"/>
          <w:b/>
          <w:bCs/>
          <w:color w:val="333333"/>
          <w:sz w:val="24"/>
          <w:szCs w:val="24"/>
          <w:lang w:eastAsia="fr-FR"/>
        </w:rPr>
        <w:t>«</w:t>
      </w:r>
      <w:proofErr w:type="gramEnd"/>
      <w:r w:rsidRPr="00C615E7">
        <w:rPr>
          <w:rFonts w:ascii="Calibri" w:eastAsia="Times New Roman" w:hAnsi="Calibri" w:cs="Calibri"/>
          <w:b/>
          <w:bCs/>
          <w:color w:val="333333"/>
          <w:sz w:val="24"/>
          <w:szCs w:val="24"/>
          <w:lang w:eastAsia="fr-FR"/>
        </w:rPr>
        <w:t> </w:t>
      </w:r>
      <w:hyperlink r:id="rId8" w:tgtFrame="_blank" w:history="1">
        <w:r w:rsidRPr="00C615E7">
          <w:rPr>
            <w:rFonts w:ascii="Calibri" w:eastAsia="Times New Roman" w:hAnsi="Calibri" w:cs="Calibri"/>
            <w:b/>
            <w:bCs/>
            <w:color w:val="6636CC"/>
            <w:sz w:val="24"/>
            <w:szCs w:val="24"/>
            <w:lang w:eastAsia="fr-FR"/>
          </w:rPr>
          <w:t>Analyser et partager mon ressenti concernant le coronavirus </w:t>
        </w:r>
      </w:hyperlink>
      <w:r w:rsidRPr="00C615E7">
        <w:rPr>
          <w:rFonts w:ascii="Calibri" w:eastAsia="Times New Roman" w:hAnsi="Calibri" w:cs="Calibri"/>
          <w:b/>
          <w:bCs/>
          <w:color w:val="333333"/>
          <w:sz w:val="24"/>
          <w:szCs w:val="24"/>
          <w:lang w:eastAsia="fr-FR"/>
        </w:rPr>
        <w:t>».</w:t>
      </w:r>
    </w:p>
    <w:p w14:paraId="2F72FB86"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lang w:eastAsia="fr-FR"/>
        </w:rPr>
        <w:t>Toutes ces propositions </w:t>
      </w:r>
      <w:r w:rsidRPr="00C615E7">
        <w:rPr>
          <w:rFonts w:ascii="Calibri" w:eastAsia="Times New Roman" w:hAnsi="Calibri" w:cs="Calibri"/>
          <w:color w:val="333333"/>
          <w:sz w:val="24"/>
          <w:szCs w:val="24"/>
          <w:lang w:eastAsia="fr-FR"/>
        </w:rPr>
        <w:t>vous invitent non seulement à vous relier à d’autres mais aussi à vivre une expérience de partage dans une atmosphère bienveillante et constructive et à vous aider à traverser ces temps inédits d’incertitude et d’isolement.</w:t>
      </w:r>
    </w:p>
    <w:p w14:paraId="69280E88"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color w:val="333333"/>
          <w:sz w:val="24"/>
          <w:szCs w:val="24"/>
          <w:lang w:eastAsia="fr-FR"/>
        </w:rPr>
        <w:t>Nous comptons sur vous pour partager ce FLASH à toute personne susceptible d’être intéressée, pour que la vie soit plus contagieuse que le virus !</w:t>
      </w:r>
    </w:p>
    <w:p w14:paraId="40C262DB" w14:textId="77777777"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b/>
          <w:bCs/>
          <w:color w:val="333333"/>
          <w:sz w:val="24"/>
          <w:szCs w:val="24"/>
          <w:lang w:eastAsia="fr-FR"/>
        </w:rPr>
        <w:t xml:space="preserve">Comment </w:t>
      </w:r>
      <w:proofErr w:type="gramStart"/>
      <w:r w:rsidRPr="00C615E7">
        <w:rPr>
          <w:rFonts w:ascii="Calibri" w:eastAsia="Times New Roman" w:hAnsi="Calibri" w:cs="Calibri"/>
          <w:b/>
          <w:bCs/>
          <w:color w:val="333333"/>
          <w:sz w:val="24"/>
          <w:szCs w:val="24"/>
          <w:lang w:eastAsia="fr-FR"/>
        </w:rPr>
        <w:t>s’inscrire  ?</w:t>
      </w:r>
      <w:proofErr w:type="gramEnd"/>
    </w:p>
    <w:p w14:paraId="7C57312A" w14:textId="77777777" w:rsidR="00C615E7" w:rsidRPr="00C615E7" w:rsidRDefault="00C615E7" w:rsidP="00C615E7">
      <w:pPr>
        <w:numPr>
          <w:ilvl w:val="0"/>
          <w:numId w:val="3"/>
        </w:numPr>
        <w:shd w:val="clear" w:color="auto" w:fill="FFFFFF"/>
        <w:spacing w:before="100" w:beforeAutospacing="1" w:after="100" w:afterAutospacing="1" w:line="240" w:lineRule="auto"/>
        <w:ind w:left="384"/>
        <w:rPr>
          <w:rFonts w:ascii="Calibri" w:eastAsia="Times New Roman" w:hAnsi="Calibri" w:cs="Calibri"/>
          <w:color w:val="333333"/>
          <w:sz w:val="24"/>
          <w:szCs w:val="24"/>
          <w:lang w:eastAsia="fr-FR"/>
        </w:rPr>
      </w:pPr>
      <w:r w:rsidRPr="00C615E7">
        <w:rPr>
          <w:rFonts w:ascii="Calibri" w:eastAsia="Times New Roman" w:hAnsi="Calibri" w:cs="Calibri"/>
          <w:color w:val="333333"/>
          <w:sz w:val="24"/>
          <w:szCs w:val="24"/>
          <w:lang w:eastAsia="fr-FR"/>
        </w:rPr>
        <w:t>Choisissez une des propositions, cliquez sur le lien du stage et </w:t>
      </w:r>
      <w:r w:rsidRPr="00C615E7">
        <w:rPr>
          <w:rFonts w:ascii="Calibri" w:eastAsia="Times New Roman" w:hAnsi="Calibri" w:cs="Calibri"/>
          <w:b/>
          <w:bCs/>
          <w:color w:val="333333"/>
          <w:sz w:val="24"/>
          <w:szCs w:val="24"/>
          <w:lang w:eastAsia="fr-FR"/>
        </w:rPr>
        <w:t>inscrivez-vous en remplissant le bulletin d’inscription</w:t>
      </w:r>
      <w:r w:rsidRPr="00C615E7">
        <w:rPr>
          <w:rFonts w:ascii="Calibri" w:eastAsia="Times New Roman" w:hAnsi="Calibri" w:cs="Calibri"/>
          <w:color w:val="333333"/>
          <w:sz w:val="24"/>
          <w:szCs w:val="24"/>
          <w:lang w:eastAsia="fr-FR"/>
        </w:rPr>
        <w:t>.</w:t>
      </w:r>
    </w:p>
    <w:p w14:paraId="38060EA5" w14:textId="77777777" w:rsidR="00C615E7" w:rsidRPr="00C615E7" w:rsidRDefault="00C615E7" w:rsidP="00C615E7">
      <w:pPr>
        <w:numPr>
          <w:ilvl w:val="0"/>
          <w:numId w:val="3"/>
        </w:numPr>
        <w:shd w:val="clear" w:color="auto" w:fill="FFFFFF"/>
        <w:spacing w:before="100" w:beforeAutospacing="1" w:after="100" w:afterAutospacing="1" w:line="240" w:lineRule="auto"/>
        <w:ind w:left="384"/>
        <w:rPr>
          <w:rFonts w:ascii="Calibri" w:eastAsia="Times New Roman" w:hAnsi="Calibri" w:cs="Calibri"/>
          <w:color w:val="333333"/>
          <w:sz w:val="24"/>
          <w:szCs w:val="24"/>
          <w:lang w:eastAsia="fr-FR"/>
        </w:rPr>
      </w:pPr>
      <w:proofErr w:type="gramStart"/>
      <w:r w:rsidRPr="00C615E7">
        <w:rPr>
          <w:rFonts w:ascii="Calibri" w:eastAsia="Times New Roman" w:hAnsi="Calibri" w:cs="Calibri"/>
          <w:color w:val="333333"/>
          <w:sz w:val="24"/>
          <w:szCs w:val="24"/>
          <w:lang w:eastAsia="fr-FR"/>
        </w:rPr>
        <w:t>le</w:t>
      </w:r>
      <w:proofErr w:type="gramEnd"/>
      <w:r w:rsidRPr="00C615E7">
        <w:rPr>
          <w:rFonts w:ascii="Calibri" w:eastAsia="Times New Roman" w:hAnsi="Calibri" w:cs="Calibri"/>
          <w:color w:val="333333"/>
          <w:sz w:val="24"/>
          <w:szCs w:val="24"/>
          <w:lang w:eastAsia="fr-FR"/>
        </w:rPr>
        <w:t xml:space="preserve"> formateur prendra contact avec vous et vous donnera les modalités pratiques.</w:t>
      </w:r>
    </w:p>
    <w:p w14:paraId="5B6CA97B" w14:textId="77777777" w:rsidR="00C615E7" w:rsidRPr="00C615E7" w:rsidRDefault="00C615E7" w:rsidP="00C615E7">
      <w:pPr>
        <w:numPr>
          <w:ilvl w:val="0"/>
          <w:numId w:val="3"/>
        </w:numPr>
        <w:shd w:val="clear" w:color="auto" w:fill="FFFFFF"/>
        <w:spacing w:before="100" w:beforeAutospacing="1" w:after="100" w:afterAutospacing="1" w:line="240" w:lineRule="auto"/>
        <w:ind w:left="384"/>
        <w:rPr>
          <w:rFonts w:ascii="Calibri" w:eastAsia="Times New Roman" w:hAnsi="Calibri" w:cs="Calibri"/>
          <w:color w:val="333333"/>
          <w:sz w:val="24"/>
          <w:szCs w:val="24"/>
          <w:lang w:eastAsia="fr-FR"/>
        </w:rPr>
      </w:pPr>
      <w:r w:rsidRPr="00C615E7">
        <w:rPr>
          <w:rFonts w:ascii="Calibri" w:eastAsia="Times New Roman" w:hAnsi="Calibri" w:cs="Calibri"/>
          <w:color w:val="333333"/>
          <w:sz w:val="24"/>
          <w:szCs w:val="24"/>
          <w:lang w:eastAsia="fr-FR"/>
        </w:rPr>
        <w:t>Si vous avez des questions, n’hésitez pas à solliciter le formateur qui anime le groupe.</w:t>
      </w:r>
    </w:p>
    <w:p w14:paraId="46978BC5" w14:textId="6BE14BAB" w:rsidR="00C615E7" w:rsidRPr="00C615E7" w:rsidRDefault="00C615E7" w:rsidP="00C615E7">
      <w:pPr>
        <w:shd w:val="clear" w:color="auto" w:fill="FFFFFF"/>
        <w:spacing w:before="192" w:after="192" w:line="240" w:lineRule="auto"/>
        <w:rPr>
          <w:rFonts w:ascii="Calibri" w:eastAsia="Times New Roman" w:hAnsi="Calibri" w:cs="Calibri"/>
          <w:color w:val="333333"/>
          <w:sz w:val="24"/>
          <w:szCs w:val="24"/>
          <w:lang w:eastAsia="fr-FR"/>
        </w:rPr>
      </w:pPr>
      <w:r w:rsidRPr="00C615E7">
        <w:rPr>
          <w:rFonts w:ascii="Calibri" w:eastAsia="Times New Roman" w:hAnsi="Calibri" w:cs="Calibri"/>
          <w:i/>
          <w:iCs/>
          <w:color w:val="333333"/>
          <w:sz w:val="24"/>
          <w:szCs w:val="24"/>
          <w:lang w:eastAsia="fr-FR"/>
        </w:rPr>
        <w:t>Les formateurs PRH France</w:t>
      </w:r>
      <w:bookmarkStart w:id="0" w:name="_GoBack"/>
      <w:bookmarkEnd w:id="0"/>
    </w:p>
    <w:sectPr w:rsidR="00C615E7" w:rsidRPr="00C61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1850"/>
    <w:multiLevelType w:val="multilevel"/>
    <w:tmpl w:val="C4F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16B78"/>
    <w:multiLevelType w:val="multilevel"/>
    <w:tmpl w:val="533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013808"/>
    <w:multiLevelType w:val="multilevel"/>
    <w:tmpl w:val="8A4E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E7"/>
    <w:rsid w:val="00C61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986C"/>
  <w15:chartTrackingRefBased/>
  <w15:docId w15:val="{4DC00BA2-1B09-400B-BEA0-94B0961B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86933">
      <w:bodyDiv w:val="1"/>
      <w:marLeft w:val="0"/>
      <w:marRight w:val="0"/>
      <w:marTop w:val="0"/>
      <w:marBottom w:val="0"/>
      <w:divBdr>
        <w:top w:val="none" w:sz="0" w:space="0" w:color="auto"/>
        <w:left w:val="none" w:sz="0" w:space="0" w:color="auto"/>
        <w:bottom w:val="none" w:sz="0" w:space="0" w:color="auto"/>
        <w:right w:val="none" w:sz="0" w:space="0" w:color="auto"/>
      </w:divBdr>
      <w:divsChild>
        <w:div w:id="1885292112">
          <w:marLeft w:val="0"/>
          <w:marRight w:val="0"/>
          <w:marTop w:val="0"/>
          <w:marBottom w:val="0"/>
          <w:divBdr>
            <w:top w:val="none" w:sz="0" w:space="0" w:color="auto"/>
            <w:left w:val="none" w:sz="0" w:space="0" w:color="auto"/>
            <w:bottom w:val="none" w:sz="0" w:space="0" w:color="auto"/>
            <w:right w:val="none" w:sz="0" w:space="0" w:color="auto"/>
          </w:divBdr>
          <w:divsChild>
            <w:div w:id="991447505">
              <w:marLeft w:val="0"/>
              <w:marRight w:val="0"/>
              <w:marTop w:val="0"/>
              <w:marBottom w:val="0"/>
              <w:divBdr>
                <w:top w:val="none" w:sz="0" w:space="0" w:color="auto"/>
                <w:left w:val="none" w:sz="0" w:space="0" w:color="auto"/>
                <w:bottom w:val="none" w:sz="0" w:space="0" w:color="auto"/>
                <w:right w:val="none" w:sz="0" w:space="0" w:color="auto"/>
              </w:divBdr>
              <w:divsChild>
                <w:div w:id="4596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h-france.fr/canvas/PRHStage.aspx?ID=202645" TargetMode="External"/><Relationship Id="rId3" Type="http://schemas.openxmlformats.org/officeDocument/2006/relationships/settings" Target="settings.xml"/><Relationship Id="rId7" Type="http://schemas.openxmlformats.org/officeDocument/2006/relationships/hyperlink" Target="https://www.prh-france.fr/canvas/PRHStage.aspx?ID=202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h-france.fr/canvas/PRHStage.aspx?ID=20263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Vauquelin Annick</dc:creator>
  <cp:keywords/>
  <dc:description/>
  <cp:lastModifiedBy>Vauquelin Annick</cp:lastModifiedBy>
  <cp:revision>1</cp:revision>
  <dcterms:created xsi:type="dcterms:W3CDTF">2020-03-31T09:57:00Z</dcterms:created>
  <dcterms:modified xsi:type="dcterms:W3CDTF">2020-03-31T10:02:00Z</dcterms:modified>
</cp:coreProperties>
</file>