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B4D" w:rsidRDefault="00504BF2" w:rsidP="00504BF2">
      <w:pPr>
        <w:tabs>
          <w:tab w:val="left" w:pos="6804"/>
        </w:tabs>
      </w:pPr>
      <w:r>
        <w:rPr>
          <w:rFonts w:ascii="Trebuchet MS" w:hAnsi="Trebuchet MS" w:cs="Trebuchet MS"/>
          <w:color w:val="0000D1"/>
          <w:sz w:val="18"/>
        </w:rPr>
        <w:tab/>
      </w:r>
    </w:p>
    <w:tbl>
      <w:tblPr>
        <w:tblW w:w="0" w:type="auto"/>
        <w:tblLook w:val="04A0" w:firstRow="1" w:lastRow="0" w:firstColumn="1" w:lastColumn="0" w:noHBand="0" w:noVBand="1"/>
      </w:tblPr>
      <w:tblGrid>
        <w:gridCol w:w="5089"/>
        <w:gridCol w:w="5106"/>
      </w:tblGrid>
      <w:tr w:rsidR="00504BF2" w:rsidRPr="00126C25" w:rsidTr="00504BF2">
        <w:tc>
          <w:tcPr>
            <w:tcW w:w="5303" w:type="dxa"/>
            <w:shd w:val="clear" w:color="auto" w:fill="auto"/>
          </w:tcPr>
          <w:p w:rsidR="00504BF2" w:rsidRPr="00504BF2" w:rsidRDefault="00375521" w:rsidP="00504BF2">
            <w:pPr>
              <w:pStyle w:val="Titre1"/>
              <w:numPr>
                <w:ilvl w:val="0"/>
                <w:numId w:val="0"/>
              </w:numPr>
              <w:ind w:left="709" w:hanging="6"/>
              <w:rPr>
                <w:rFonts w:ascii="Trebuchet MS" w:hAnsi="Trebuchet MS" w:cs="Trebuchet MS"/>
                <w:color w:val="0000D1"/>
                <w:sz w:val="18"/>
              </w:rPr>
            </w:pPr>
            <w:r>
              <w:rPr>
                <w:noProof/>
                <w:lang w:eastAsia="fr-FR"/>
              </w:rPr>
              <w:drawing>
                <wp:anchor distT="0" distB="0" distL="0" distR="0" simplePos="0" relativeHeight="251658240" behindDoc="0" locked="0" layoutInCell="1" allowOverlap="1">
                  <wp:simplePos x="0" y="0"/>
                  <wp:positionH relativeFrom="column">
                    <wp:posOffset>440690</wp:posOffset>
                  </wp:positionH>
                  <wp:positionV relativeFrom="paragraph">
                    <wp:posOffset>5080</wp:posOffset>
                  </wp:positionV>
                  <wp:extent cx="1080770" cy="1141095"/>
                  <wp:effectExtent l="0" t="0" r="5080"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1141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946B7">
              <w:rPr>
                <w:noProof/>
                <w:lang w:eastAsia="fr-FR"/>
              </w:rPr>
              <w:t>Karine Gantois</w:t>
            </w:r>
          </w:p>
          <w:p w:rsidR="00504BF2" w:rsidRDefault="00504BF2" w:rsidP="00504BF2">
            <w:pPr>
              <w:ind w:left="709"/>
              <w:rPr>
                <w:rFonts w:ascii="Trebuchet MS" w:hAnsi="Trebuchet MS" w:cs="Trebuchet MS"/>
                <w:color w:val="0000D1"/>
                <w:sz w:val="18"/>
              </w:rPr>
            </w:pPr>
            <w:r w:rsidRPr="00504BF2">
              <w:rPr>
                <w:rFonts w:ascii="Trebuchet MS" w:hAnsi="Trebuchet MS" w:cs="Trebuchet MS"/>
                <w:color w:val="0000D1"/>
                <w:sz w:val="18"/>
              </w:rPr>
              <w:t xml:space="preserve">formatrice </w:t>
            </w:r>
            <w:r w:rsidR="0057531A">
              <w:rPr>
                <w:rFonts w:ascii="Trebuchet MS" w:hAnsi="Trebuchet MS" w:cs="Trebuchet MS"/>
                <w:color w:val="0000D1"/>
                <w:sz w:val="18"/>
              </w:rPr>
              <w:t>agré</w:t>
            </w:r>
            <w:r w:rsidR="00456F4F">
              <w:rPr>
                <w:rFonts w:ascii="Trebuchet MS" w:hAnsi="Trebuchet MS" w:cs="Trebuchet MS"/>
                <w:color w:val="0000D1"/>
                <w:sz w:val="18"/>
              </w:rPr>
              <w:t>é</w:t>
            </w:r>
            <w:r w:rsidR="0057531A">
              <w:rPr>
                <w:rFonts w:ascii="Trebuchet MS" w:hAnsi="Trebuchet MS" w:cs="Trebuchet MS"/>
                <w:color w:val="0000D1"/>
                <w:sz w:val="18"/>
              </w:rPr>
              <w:t>e</w:t>
            </w:r>
            <w:r w:rsidR="00F946B7">
              <w:rPr>
                <w:rFonts w:ascii="Trebuchet MS" w:hAnsi="Trebuchet MS" w:cs="Trebuchet MS"/>
                <w:color w:val="0000D1"/>
                <w:sz w:val="18"/>
              </w:rPr>
              <w:t xml:space="preserve"> PRH</w:t>
            </w:r>
          </w:p>
          <w:p w:rsidR="00456F4F" w:rsidRDefault="00456F4F" w:rsidP="00504BF2">
            <w:pPr>
              <w:ind w:left="709"/>
              <w:rPr>
                <w:rFonts w:ascii="Trebuchet MS" w:hAnsi="Trebuchet MS" w:cs="Trebuchet MS"/>
                <w:color w:val="0000D1"/>
                <w:sz w:val="18"/>
              </w:rPr>
            </w:pPr>
            <w:r>
              <w:rPr>
                <w:rFonts w:ascii="Trebuchet MS" w:hAnsi="Trebuchet MS" w:cs="Trebuchet MS"/>
                <w:color w:val="0000D1"/>
                <w:sz w:val="18"/>
              </w:rPr>
              <w:t>Siret : 848 436 309 00019</w:t>
            </w:r>
          </w:p>
          <w:p w:rsidR="0081305D" w:rsidRDefault="0081305D" w:rsidP="009E2070">
            <w:pPr>
              <w:ind w:left="709"/>
            </w:pPr>
          </w:p>
        </w:tc>
        <w:tc>
          <w:tcPr>
            <w:tcW w:w="5303" w:type="dxa"/>
            <w:shd w:val="clear" w:color="auto" w:fill="auto"/>
          </w:tcPr>
          <w:p w:rsidR="00504BF2" w:rsidRPr="00126C25" w:rsidRDefault="00504BF2" w:rsidP="00504BF2">
            <w:pPr>
              <w:jc w:val="right"/>
              <w:rPr>
                <w:i/>
              </w:rPr>
            </w:pPr>
          </w:p>
          <w:p w:rsidR="00504BF2" w:rsidRPr="00126C25" w:rsidRDefault="00504BF2" w:rsidP="00504BF2">
            <w:pPr>
              <w:jc w:val="right"/>
              <w:rPr>
                <w:i/>
              </w:rPr>
            </w:pPr>
          </w:p>
          <w:p w:rsidR="00C07E09" w:rsidRDefault="00F946B7" w:rsidP="002E586E">
            <w:pPr>
              <w:pStyle w:val="Pieddepage"/>
              <w:jc w:val="right"/>
            </w:pPr>
            <w:r>
              <w:t>Karine Gantois</w:t>
            </w:r>
          </w:p>
          <w:p w:rsidR="002E586E" w:rsidRDefault="00C07E09" w:rsidP="002E586E">
            <w:pPr>
              <w:pStyle w:val="Pieddepage"/>
              <w:jc w:val="right"/>
            </w:pPr>
            <w:r>
              <w:t xml:space="preserve">              - </w:t>
            </w:r>
            <w:r w:rsidR="00887CDE">
              <w:t xml:space="preserve">5 avenue François Peltier </w:t>
            </w:r>
          </w:p>
          <w:p w:rsidR="00C07E09" w:rsidRDefault="00887CDE" w:rsidP="002E586E">
            <w:pPr>
              <w:pStyle w:val="Pieddepage"/>
              <w:jc w:val="right"/>
            </w:pPr>
            <w:r>
              <w:t>44 400 Rezé</w:t>
            </w:r>
            <w:r w:rsidR="00C07E09">
              <w:t xml:space="preserve"> –</w:t>
            </w:r>
          </w:p>
          <w:p w:rsidR="00C07E09" w:rsidRDefault="00C07E09" w:rsidP="002E586E">
            <w:pPr>
              <w:pStyle w:val="Pieddepage"/>
              <w:jc w:val="right"/>
            </w:pPr>
            <w:r>
              <w:t xml:space="preserve">                             06 </w:t>
            </w:r>
            <w:r w:rsidR="00F946B7">
              <w:t>41 36 18 10</w:t>
            </w:r>
          </w:p>
          <w:p w:rsidR="00F946B7" w:rsidRDefault="002E586E" w:rsidP="002E586E">
            <w:pPr>
              <w:pStyle w:val="Pieddepage"/>
              <w:jc w:val="right"/>
            </w:pPr>
            <w:r>
              <w:t>karine.gantois@prh-france.fr</w:t>
            </w:r>
          </w:p>
          <w:p w:rsidR="00504BF2" w:rsidRPr="00126C25" w:rsidRDefault="00504BF2" w:rsidP="00504BF2">
            <w:pPr>
              <w:jc w:val="right"/>
              <w:rPr>
                <w:i/>
              </w:rPr>
            </w:pPr>
          </w:p>
          <w:p w:rsidR="00504BF2" w:rsidRPr="00126C25" w:rsidRDefault="00504BF2" w:rsidP="00504BF2">
            <w:pPr>
              <w:jc w:val="right"/>
              <w:rPr>
                <w:i/>
              </w:rPr>
            </w:pPr>
          </w:p>
          <w:p w:rsidR="00504BF2" w:rsidRPr="00126C25" w:rsidRDefault="002E586E" w:rsidP="002E586E">
            <w:r>
              <w:t xml:space="preserve">  </w:t>
            </w:r>
          </w:p>
        </w:tc>
      </w:tr>
      <w:tr w:rsidR="00C07E09" w:rsidRPr="00126C25" w:rsidTr="00504BF2">
        <w:tc>
          <w:tcPr>
            <w:tcW w:w="5303" w:type="dxa"/>
            <w:shd w:val="clear" w:color="auto" w:fill="auto"/>
          </w:tcPr>
          <w:p w:rsidR="00C07E09" w:rsidRDefault="00C07E09" w:rsidP="00504BF2">
            <w:pPr>
              <w:pStyle w:val="Titre1"/>
              <w:numPr>
                <w:ilvl w:val="0"/>
                <w:numId w:val="0"/>
              </w:numPr>
              <w:ind w:left="709" w:hanging="6"/>
              <w:rPr>
                <w:noProof/>
                <w:lang w:eastAsia="fr-FR"/>
              </w:rPr>
            </w:pPr>
          </w:p>
        </w:tc>
        <w:tc>
          <w:tcPr>
            <w:tcW w:w="5303" w:type="dxa"/>
            <w:shd w:val="clear" w:color="auto" w:fill="auto"/>
          </w:tcPr>
          <w:p w:rsidR="00C07E09" w:rsidRPr="00126C25" w:rsidRDefault="00C07E09" w:rsidP="00504BF2">
            <w:pPr>
              <w:jc w:val="right"/>
              <w:rPr>
                <w:i/>
              </w:rPr>
            </w:pPr>
          </w:p>
        </w:tc>
      </w:tr>
    </w:tbl>
    <w:p w:rsidR="0008737D" w:rsidRDefault="0008737D" w:rsidP="002E586E"/>
    <w:p w:rsidR="0008737D" w:rsidRDefault="0008737D" w:rsidP="002E586E"/>
    <w:p w:rsidR="00A15B4D" w:rsidRDefault="00504BF2" w:rsidP="002E586E">
      <w:r>
        <w:t>Bonjour,</w:t>
      </w:r>
    </w:p>
    <w:p w:rsidR="002E586E" w:rsidRDefault="002E586E" w:rsidP="002E586E"/>
    <w:p w:rsidR="0008737D" w:rsidRDefault="0008737D" w:rsidP="002E586E"/>
    <w:p w:rsidR="00A15B4D" w:rsidRDefault="002B5687" w:rsidP="00C07E09">
      <w:pPr>
        <w:ind w:right="-284" w:firstLine="720"/>
      </w:pPr>
      <w:r>
        <w:t>Je suis heureu</w:t>
      </w:r>
      <w:r w:rsidR="00E368B4">
        <w:t xml:space="preserve">se de </w:t>
      </w:r>
      <w:r w:rsidR="00A15B4D">
        <w:t>vous fai</w:t>
      </w:r>
      <w:r w:rsidR="00E368B4">
        <w:t>re</w:t>
      </w:r>
      <w:r w:rsidR="00A15B4D">
        <w:t xml:space="preserve"> parvenir les éléments nécessaires pour </w:t>
      </w:r>
      <w:r w:rsidR="00C05E99">
        <w:t xml:space="preserve">votre inscription au stage </w:t>
      </w:r>
    </w:p>
    <w:p w:rsidR="00A15B4D" w:rsidRDefault="00375521">
      <w:pPr>
        <w:ind w:left="710" w:right="-284"/>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1188720</wp:posOffset>
                </wp:positionH>
                <wp:positionV relativeFrom="paragraph">
                  <wp:posOffset>16510</wp:posOffset>
                </wp:positionV>
                <wp:extent cx="4113530" cy="1333500"/>
                <wp:effectExtent l="0" t="0" r="2032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1333500"/>
                        </a:xfrm>
                        <a:prstGeom prst="rect">
                          <a:avLst/>
                        </a:prstGeom>
                        <a:solidFill>
                          <a:srgbClr val="FFFFFF"/>
                        </a:solidFill>
                        <a:ln w="6350">
                          <a:solidFill>
                            <a:srgbClr val="000000"/>
                          </a:solidFill>
                          <a:miter lim="800000"/>
                          <a:headEnd/>
                          <a:tailEnd/>
                        </a:ln>
                      </wps:spPr>
                      <wps:txbx>
                        <w:txbxContent>
                          <w:p w:rsidR="00C05E99" w:rsidRPr="00E45DEE" w:rsidRDefault="00C07E09" w:rsidP="00C35E1E">
                            <w:pPr>
                              <w:jc w:val="center"/>
                              <w:rPr>
                                <w:b/>
                              </w:rPr>
                            </w:pPr>
                            <w:r>
                              <w:rPr>
                                <w:b/>
                              </w:rPr>
                              <w:t>« </w:t>
                            </w:r>
                            <w:r w:rsidR="00F946B7">
                              <w:rPr>
                                <w:b/>
                              </w:rPr>
                              <w:t>QUI SUIS-JE</w:t>
                            </w:r>
                            <w:r w:rsidR="00612778">
                              <w:rPr>
                                <w:b/>
                              </w:rPr>
                              <w:t> »</w:t>
                            </w:r>
                          </w:p>
                          <w:p w:rsidR="00F946B7" w:rsidRDefault="00396987" w:rsidP="00C35E1E">
                            <w:pPr>
                              <w:jc w:val="center"/>
                              <w:rPr>
                                <w:b/>
                              </w:rPr>
                            </w:pPr>
                            <w:proofErr w:type="gramStart"/>
                            <w:r>
                              <w:rPr>
                                <w:b/>
                              </w:rPr>
                              <w:t>qui</w:t>
                            </w:r>
                            <w:proofErr w:type="gramEnd"/>
                            <w:r>
                              <w:rPr>
                                <w:b/>
                              </w:rPr>
                              <w:t xml:space="preserve"> a lieu d</w:t>
                            </w:r>
                            <w:r w:rsidR="00C07E09" w:rsidRPr="00CA59BB">
                              <w:rPr>
                                <w:b/>
                              </w:rPr>
                              <w:t xml:space="preserve">u </w:t>
                            </w:r>
                            <w:r w:rsidR="0057531A">
                              <w:rPr>
                                <w:b/>
                              </w:rPr>
                              <w:t xml:space="preserve">samedi </w:t>
                            </w:r>
                            <w:r w:rsidR="006C497D">
                              <w:rPr>
                                <w:b/>
                              </w:rPr>
                              <w:t>11 juillet</w:t>
                            </w:r>
                            <w:r w:rsidR="0057531A">
                              <w:rPr>
                                <w:b/>
                              </w:rPr>
                              <w:t xml:space="preserve"> </w:t>
                            </w:r>
                            <w:r w:rsidR="00C6673D">
                              <w:rPr>
                                <w:b/>
                              </w:rPr>
                              <w:t xml:space="preserve">à 9h15 (accueil dès 9h) </w:t>
                            </w:r>
                            <w:r w:rsidR="00F946B7">
                              <w:rPr>
                                <w:b/>
                              </w:rPr>
                              <w:t xml:space="preserve">au </w:t>
                            </w:r>
                            <w:r w:rsidR="0057531A">
                              <w:rPr>
                                <w:b/>
                              </w:rPr>
                              <w:t xml:space="preserve">mardi </w:t>
                            </w:r>
                            <w:r w:rsidR="006C497D">
                              <w:rPr>
                                <w:b/>
                              </w:rPr>
                              <w:t xml:space="preserve">14 juillet </w:t>
                            </w:r>
                            <w:r w:rsidR="0057531A">
                              <w:rPr>
                                <w:b/>
                              </w:rPr>
                              <w:t>à</w:t>
                            </w:r>
                            <w:r w:rsidR="00C6673D">
                              <w:rPr>
                                <w:b/>
                              </w:rPr>
                              <w:t xml:space="preserve"> 17h30</w:t>
                            </w:r>
                            <w:r w:rsidR="00F946B7">
                              <w:rPr>
                                <w:b/>
                              </w:rPr>
                              <w:t xml:space="preserve"> </w:t>
                            </w:r>
                            <w:r w:rsidR="00C6673D">
                              <w:rPr>
                                <w:b/>
                              </w:rPr>
                              <w:t>(les autres journées de 9h à 18h)</w:t>
                            </w:r>
                          </w:p>
                          <w:p w:rsidR="006C497D" w:rsidRDefault="00F946B7" w:rsidP="006C497D">
                            <w:pPr>
                              <w:jc w:val="center"/>
                            </w:pPr>
                            <w:proofErr w:type="gramStart"/>
                            <w:r>
                              <w:t>au</w:t>
                            </w:r>
                            <w:proofErr w:type="gramEnd"/>
                            <w:r>
                              <w:t xml:space="preserve"> </w:t>
                            </w:r>
                            <w:r w:rsidR="006C497D">
                              <w:t xml:space="preserve">Campus </w:t>
                            </w:r>
                            <w:proofErr w:type="spellStart"/>
                            <w:r w:rsidR="006C497D">
                              <w:t>Atlantica</w:t>
                            </w:r>
                            <w:proofErr w:type="spellEnd"/>
                          </w:p>
                          <w:p w:rsidR="00F946B7" w:rsidRDefault="006C497D" w:rsidP="006C497D">
                            <w:pPr>
                              <w:jc w:val="center"/>
                            </w:pPr>
                            <w:r w:rsidRPr="006C497D">
                              <w:t xml:space="preserve">24 avenue de </w:t>
                            </w:r>
                            <w:proofErr w:type="spellStart"/>
                            <w:r w:rsidRPr="006C497D">
                              <w:t>Virecourt</w:t>
                            </w:r>
                            <w:proofErr w:type="spellEnd"/>
                            <w:r w:rsidRPr="006C497D">
                              <w:br/>
                            </w:r>
                            <w:r w:rsidRPr="006C497D">
                              <w:rPr>
                                <w:i/>
                                <w:iCs/>
                              </w:rPr>
                              <w:t xml:space="preserve">33370 </w:t>
                            </w:r>
                            <w:proofErr w:type="spellStart"/>
                            <w:r w:rsidRPr="006C497D">
                              <w:rPr>
                                <w:i/>
                                <w:iCs/>
                              </w:rPr>
                              <w:t>Artigues</w:t>
                            </w:r>
                            <w:proofErr w:type="spellEnd"/>
                            <w:r w:rsidRPr="006C497D">
                              <w:rPr>
                                <w:i/>
                                <w:iCs/>
                              </w:rPr>
                              <w:t>-Près-Bordeaux</w:t>
                            </w:r>
                            <w:r w:rsidRPr="006C497D">
                              <w:br/>
                            </w:r>
                            <w:r w:rsidRPr="006C497D">
                              <w:rPr>
                                <w:b/>
                                <w:bCs/>
                              </w:rPr>
                              <w:t>Tél :</w:t>
                            </w:r>
                            <w:r w:rsidRPr="006C497D">
                              <w:t xml:space="preserve"> 05.56.77.33.00</w:t>
                            </w:r>
                          </w:p>
                          <w:p w:rsidR="00C35E1E" w:rsidRDefault="00C35E1E" w:rsidP="00C05E99">
                            <w:pPr>
                              <w:jc w:val="both"/>
                              <w:rPr>
                                <w:rFonts w:ascii="Comic Sans MS" w:hAnsi="Comic Sans MS"/>
                              </w:rPr>
                            </w:pPr>
                          </w:p>
                          <w:p w:rsidR="00C05E99" w:rsidRDefault="00C05E99" w:rsidP="00C05E99">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3.6pt;margin-top:1.3pt;width:323.9pt;height:1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" strokeweight=".5pt">
                <v:textbox inset="7.45pt,3.85pt,7.45pt,3.85pt">
                  <w:txbxContent>
                    <w:p w:rsidR="00C05E99" w:rsidRPr="00E45DEE" w:rsidRDefault="00C07E09" w:rsidP="00C35E1E">
                      <w:pPr>
                        <w:jc w:val="center"/>
                        <w:rPr>
                          <w:b/>
                        </w:rPr>
                      </w:pPr>
                      <w:r>
                        <w:rPr>
                          <w:b/>
                        </w:rPr>
                        <w:t>« </w:t>
                      </w:r>
                      <w:r w:rsidR="00F946B7">
                        <w:rPr>
                          <w:b/>
                        </w:rPr>
                        <w:t>QUI SUIS-JE</w:t>
                      </w:r>
                      <w:r w:rsidR="00612778">
                        <w:rPr>
                          <w:b/>
                        </w:rPr>
                        <w:t> »</w:t>
                      </w:r>
                    </w:p>
                    <w:p w:rsidR="00F946B7" w:rsidRDefault="00396987" w:rsidP="00C35E1E">
                      <w:pPr>
                        <w:jc w:val="center"/>
                        <w:rPr>
                          <w:b/>
                        </w:rPr>
                      </w:pPr>
                      <w:proofErr w:type="gramStart"/>
                      <w:r>
                        <w:rPr>
                          <w:b/>
                        </w:rPr>
                        <w:t>qui</w:t>
                      </w:r>
                      <w:proofErr w:type="gramEnd"/>
                      <w:r>
                        <w:rPr>
                          <w:b/>
                        </w:rPr>
                        <w:t xml:space="preserve"> a lieu d</w:t>
                      </w:r>
                      <w:r w:rsidR="00C07E09" w:rsidRPr="00CA59BB">
                        <w:rPr>
                          <w:b/>
                        </w:rPr>
                        <w:t xml:space="preserve">u </w:t>
                      </w:r>
                      <w:r w:rsidR="0057531A">
                        <w:rPr>
                          <w:b/>
                        </w:rPr>
                        <w:t xml:space="preserve">samedi </w:t>
                      </w:r>
                      <w:r w:rsidR="006C497D">
                        <w:rPr>
                          <w:b/>
                        </w:rPr>
                        <w:t>11 juillet</w:t>
                      </w:r>
                      <w:r w:rsidR="0057531A">
                        <w:rPr>
                          <w:b/>
                        </w:rPr>
                        <w:t xml:space="preserve"> </w:t>
                      </w:r>
                      <w:r w:rsidR="00C6673D">
                        <w:rPr>
                          <w:b/>
                        </w:rPr>
                        <w:t xml:space="preserve">à 9h15 (accueil dès 9h) </w:t>
                      </w:r>
                      <w:r w:rsidR="00F946B7">
                        <w:rPr>
                          <w:b/>
                        </w:rPr>
                        <w:t xml:space="preserve">au </w:t>
                      </w:r>
                      <w:r w:rsidR="0057531A">
                        <w:rPr>
                          <w:b/>
                        </w:rPr>
                        <w:t xml:space="preserve">mardi </w:t>
                      </w:r>
                      <w:r w:rsidR="006C497D">
                        <w:rPr>
                          <w:b/>
                        </w:rPr>
                        <w:t xml:space="preserve">14 juillet </w:t>
                      </w:r>
                      <w:r w:rsidR="0057531A">
                        <w:rPr>
                          <w:b/>
                        </w:rPr>
                        <w:t>à</w:t>
                      </w:r>
                      <w:r w:rsidR="00C6673D">
                        <w:rPr>
                          <w:b/>
                        </w:rPr>
                        <w:t xml:space="preserve"> 17h30</w:t>
                      </w:r>
                      <w:r w:rsidR="00F946B7">
                        <w:rPr>
                          <w:b/>
                        </w:rPr>
                        <w:t xml:space="preserve"> </w:t>
                      </w:r>
                      <w:r w:rsidR="00C6673D">
                        <w:rPr>
                          <w:b/>
                        </w:rPr>
                        <w:t>(les autres journées de 9h à 18h)</w:t>
                      </w:r>
                    </w:p>
                    <w:p w:rsidR="006C497D" w:rsidRDefault="00F946B7" w:rsidP="006C497D">
                      <w:pPr>
                        <w:jc w:val="center"/>
                      </w:pPr>
                      <w:proofErr w:type="gramStart"/>
                      <w:r>
                        <w:t>au</w:t>
                      </w:r>
                      <w:proofErr w:type="gramEnd"/>
                      <w:r>
                        <w:t xml:space="preserve"> </w:t>
                      </w:r>
                      <w:r w:rsidR="006C497D">
                        <w:t xml:space="preserve">Campus </w:t>
                      </w:r>
                      <w:proofErr w:type="spellStart"/>
                      <w:r w:rsidR="006C497D">
                        <w:t>Atlantica</w:t>
                      </w:r>
                      <w:proofErr w:type="spellEnd"/>
                    </w:p>
                    <w:p w:rsidR="00F946B7" w:rsidRDefault="006C497D" w:rsidP="006C497D">
                      <w:pPr>
                        <w:jc w:val="center"/>
                      </w:pPr>
                      <w:r w:rsidRPr="006C497D">
                        <w:t xml:space="preserve">24 avenue de </w:t>
                      </w:r>
                      <w:proofErr w:type="spellStart"/>
                      <w:r w:rsidRPr="006C497D">
                        <w:t>Virecourt</w:t>
                      </w:r>
                      <w:proofErr w:type="spellEnd"/>
                      <w:r w:rsidRPr="006C497D">
                        <w:br/>
                      </w:r>
                      <w:r w:rsidRPr="006C497D">
                        <w:rPr>
                          <w:i/>
                          <w:iCs/>
                        </w:rPr>
                        <w:t xml:space="preserve">33370 </w:t>
                      </w:r>
                      <w:proofErr w:type="spellStart"/>
                      <w:r w:rsidRPr="006C497D">
                        <w:rPr>
                          <w:i/>
                          <w:iCs/>
                        </w:rPr>
                        <w:t>Artigues</w:t>
                      </w:r>
                      <w:proofErr w:type="spellEnd"/>
                      <w:r w:rsidRPr="006C497D">
                        <w:rPr>
                          <w:i/>
                          <w:iCs/>
                        </w:rPr>
                        <w:t>-Près-Bordeaux</w:t>
                      </w:r>
                      <w:r w:rsidRPr="006C497D">
                        <w:br/>
                      </w:r>
                      <w:r w:rsidRPr="006C497D">
                        <w:rPr>
                          <w:b/>
                          <w:bCs/>
                        </w:rPr>
                        <w:t>Tél :</w:t>
                      </w:r>
                      <w:r w:rsidRPr="006C497D">
                        <w:t xml:space="preserve"> 05.56.77.33.00</w:t>
                      </w:r>
                    </w:p>
                    <w:p w:rsidR="00C35E1E" w:rsidRDefault="00C35E1E" w:rsidP="00C05E99">
                      <w:pPr>
                        <w:jc w:val="both"/>
                        <w:rPr>
                          <w:rFonts w:ascii="Comic Sans MS" w:hAnsi="Comic Sans MS"/>
                        </w:rPr>
                      </w:pPr>
                    </w:p>
                    <w:p w:rsidR="00C05E99" w:rsidRDefault="00C05E99" w:rsidP="00C05E99">
                      <w:pPr>
                        <w:jc w:val="center"/>
                      </w:pPr>
                    </w:p>
                  </w:txbxContent>
                </v:textbox>
              </v:shape>
            </w:pict>
          </mc:Fallback>
        </mc:AlternateContent>
      </w:r>
    </w:p>
    <w:p w:rsidR="00A15B4D" w:rsidRDefault="00A15B4D">
      <w:pPr>
        <w:ind w:left="710" w:right="-284"/>
      </w:pPr>
    </w:p>
    <w:p w:rsidR="00A15B4D" w:rsidRDefault="00A15B4D">
      <w:pPr>
        <w:ind w:left="710" w:right="-284"/>
      </w:pPr>
    </w:p>
    <w:p w:rsidR="00A15B4D" w:rsidRDefault="00A15B4D">
      <w:pPr>
        <w:ind w:left="710" w:right="-284"/>
      </w:pPr>
    </w:p>
    <w:p w:rsidR="00A15B4D" w:rsidRDefault="00A15B4D">
      <w:pPr>
        <w:ind w:left="710" w:right="-284"/>
      </w:pPr>
    </w:p>
    <w:p w:rsidR="00350890" w:rsidRDefault="00350890" w:rsidP="00C07E09">
      <w:pPr>
        <w:pStyle w:val="Normalcentr1"/>
        <w:spacing w:before="240"/>
        <w:ind w:left="720" w:right="-567"/>
        <w:jc w:val="both"/>
        <w:rPr>
          <w:b w:val="0"/>
          <w:szCs w:val="24"/>
        </w:rPr>
      </w:pPr>
    </w:p>
    <w:p w:rsidR="0008737D" w:rsidRDefault="0008737D" w:rsidP="00C07E09">
      <w:pPr>
        <w:pStyle w:val="Normalcentr1"/>
        <w:spacing w:before="240"/>
        <w:ind w:left="720" w:right="-567"/>
        <w:jc w:val="both"/>
        <w:rPr>
          <w:b w:val="0"/>
          <w:szCs w:val="24"/>
        </w:rPr>
      </w:pPr>
    </w:p>
    <w:p w:rsidR="0008737D" w:rsidRDefault="0008737D" w:rsidP="00C07E09">
      <w:pPr>
        <w:pStyle w:val="Normalcentr1"/>
        <w:spacing w:before="240"/>
        <w:ind w:left="720" w:right="-567"/>
        <w:jc w:val="both"/>
        <w:rPr>
          <w:b w:val="0"/>
          <w:szCs w:val="24"/>
        </w:rPr>
      </w:pPr>
      <w:bookmarkStart w:id="0" w:name="_GoBack"/>
      <w:bookmarkEnd w:id="0"/>
    </w:p>
    <w:p w:rsidR="00924D67" w:rsidRDefault="00924D67" w:rsidP="00396987">
      <w:pPr>
        <w:pStyle w:val="Normalcentr1"/>
        <w:spacing w:before="240"/>
        <w:ind w:left="720" w:right="-567"/>
        <w:jc w:val="both"/>
        <w:rPr>
          <w:szCs w:val="24"/>
        </w:rPr>
      </w:pPr>
      <w:r>
        <w:rPr>
          <w:b w:val="0"/>
          <w:szCs w:val="24"/>
        </w:rPr>
        <w:t xml:space="preserve">Pour vous inscrire, il suffit de me retourner le bulletin d’inscription ci-joint, </w:t>
      </w:r>
      <w:r>
        <w:rPr>
          <w:b w:val="0"/>
        </w:rPr>
        <w:t>acco</w:t>
      </w:r>
      <w:r w:rsidR="002B5687">
        <w:rPr>
          <w:b w:val="0"/>
        </w:rPr>
        <w:t>m</w:t>
      </w:r>
      <w:r>
        <w:rPr>
          <w:b w:val="0"/>
        </w:rPr>
        <w:t xml:space="preserve">pagné d’un chèque d’acompte de 50€ (à l’ordre </w:t>
      </w:r>
      <w:r w:rsidR="00F946B7">
        <w:rPr>
          <w:b w:val="0"/>
        </w:rPr>
        <w:t>de Karine Gantois</w:t>
      </w:r>
      <w:r>
        <w:rPr>
          <w:b w:val="0"/>
        </w:rPr>
        <w:t xml:space="preserve">). </w:t>
      </w:r>
    </w:p>
    <w:p w:rsidR="00924D67" w:rsidRDefault="00924D67" w:rsidP="00E84276">
      <w:pPr>
        <w:pStyle w:val="Normalcentr1"/>
        <w:ind w:left="720" w:right="-567"/>
        <w:jc w:val="both"/>
        <w:rPr>
          <w:szCs w:val="24"/>
        </w:rPr>
      </w:pPr>
      <w:r>
        <w:rPr>
          <w:szCs w:val="24"/>
        </w:rPr>
        <w:t>Pour la bonne organisation du stage, si vous ne pouviez pas donner suite à votre demande, merci de me prévenir le plus rapidement possible.</w:t>
      </w:r>
    </w:p>
    <w:p w:rsidR="003A6895" w:rsidRDefault="003A6895" w:rsidP="00E84276">
      <w:pPr>
        <w:pStyle w:val="Normalcentr1"/>
        <w:ind w:left="720" w:right="-567"/>
        <w:jc w:val="both"/>
        <w:rPr>
          <w:rFonts w:ascii="Calibri" w:hAnsi="Calibri" w:cs="Calibri"/>
          <w:color w:val="000000"/>
        </w:rPr>
      </w:pPr>
    </w:p>
    <w:p w:rsidR="00924D67" w:rsidRDefault="00924D67" w:rsidP="00E45DEE">
      <w:pPr>
        <w:widowControl/>
        <w:suppressAutoHyphens w:val="0"/>
        <w:ind w:left="720"/>
        <w:jc w:val="both"/>
        <w:textAlignment w:val="auto"/>
      </w:pPr>
      <w:r>
        <w:rPr>
          <w:rFonts w:eastAsia="Times New Roman"/>
          <w:color w:val="000000"/>
        </w:rPr>
        <w:t>Je vous i</w:t>
      </w:r>
      <w:r w:rsidR="00622107">
        <w:rPr>
          <w:rFonts w:eastAsia="Times New Roman"/>
          <w:color w:val="000000"/>
        </w:rPr>
        <w:t>nvite à vous inscrire dès que possible</w:t>
      </w:r>
      <w:r>
        <w:rPr>
          <w:rFonts w:eastAsia="Times New Roman"/>
          <w:color w:val="000000"/>
        </w:rPr>
        <w:t> : cela présente de nombreux avantages pour vous et pour moi ! En effet, cela permet :</w:t>
      </w:r>
    </w:p>
    <w:p w:rsidR="00924D67" w:rsidRDefault="00924D67" w:rsidP="00E84276">
      <w:pPr>
        <w:pStyle w:val="Normalcentr1"/>
        <w:ind w:right="-567" w:hanging="142"/>
        <w:jc w:val="both"/>
        <w:rPr>
          <w:b w:val="0"/>
          <w:szCs w:val="24"/>
        </w:rPr>
      </w:pPr>
      <w:r>
        <w:rPr>
          <w:b w:val="0"/>
          <w:szCs w:val="24"/>
        </w:rPr>
        <w:t>- de confirmer le stage rapidement</w:t>
      </w:r>
    </w:p>
    <w:p w:rsidR="00924D67" w:rsidRDefault="00924D67" w:rsidP="00E84276">
      <w:pPr>
        <w:pStyle w:val="Normalcentr1"/>
        <w:ind w:right="-567" w:hanging="142"/>
        <w:jc w:val="both"/>
        <w:rPr>
          <w:b w:val="0"/>
          <w:szCs w:val="24"/>
        </w:rPr>
      </w:pPr>
      <w:r>
        <w:rPr>
          <w:b w:val="0"/>
          <w:szCs w:val="24"/>
        </w:rPr>
        <w:t>- de prendre vos dispositions à l’avance : trains, congés, gardes d’enfants…</w:t>
      </w:r>
    </w:p>
    <w:p w:rsidR="00924D67" w:rsidRDefault="00924D67" w:rsidP="00E84276">
      <w:pPr>
        <w:pStyle w:val="Normalcentr1"/>
        <w:ind w:right="-567" w:hanging="142"/>
        <w:jc w:val="both"/>
        <w:rPr>
          <w:color w:val="000000"/>
        </w:rPr>
      </w:pPr>
      <w:r>
        <w:rPr>
          <w:b w:val="0"/>
          <w:szCs w:val="24"/>
        </w:rPr>
        <w:t>- d’être assuré(e) d’avoir une place.</w:t>
      </w:r>
    </w:p>
    <w:p w:rsidR="00924D67" w:rsidRDefault="00924D67" w:rsidP="00E84276">
      <w:pPr>
        <w:widowControl/>
        <w:suppressAutoHyphens w:val="0"/>
        <w:ind w:left="708"/>
        <w:jc w:val="both"/>
        <w:textAlignment w:val="auto"/>
      </w:pPr>
      <w:r>
        <w:rPr>
          <w:rFonts w:eastAsia="Times New Roman"/>
          <w:color w:val="000000"/>
        </w:rPr>
        <w:t>Cette démarche est respectueuse et solidaire des autres participants et des formateurs.</w:t>
      </w:r>
    </w:p>
    <w:p w:rsidR="00A15B4D" w:rsidRDefault="00A15B4D" w:rsidP="00E84276">
      <w:pPr>
        <w:ind w:right="-284"/>
        <w:jc w:val="both"/>
      </w:pPr>
    </w:p>
    <w:p w:rsidR="00A15B4D" w:rsidRDefault="00924D67" w:rsidP="00E84276">
      <w:pPr>
        <w:pStyle w:val="Normalcentr1"/>
        <w:ind w:left="720" w:right="-567"/>
        <w:jc w:val="both"/>
        <w:rPr>
          <w:b w:val="0"/>
          <w:szCs w:val="24"/>
        </w:rPr>
      </w:pPr>
      <w:r>
        <w:rPr>
          <w:b w:val="0"/>
          <w:szCs w:val="24"/>
        </w:rPr>
        <w:t>Merci de lire attentivement la grille indicative des tarifs.</w:t>
      </w:r>
      <w:r w:rsidR="00A15B4D">
        <w:rPr>
          <w:b w:val="0"/>
          <w:szCs w:val="24"/>
        </w:rPr>
        <w:t xml:space="preserve"> </w:t>
      </w:r>
      <w:r>
        <w:rPr>
          <w:b w:val="0"/>
          <w:szCs w:val="24"/>
        </w:rPr>
        <w:t>V</w:t>
      </w:r>
      <w:r w:rsidR="00A15B4D">
        <w:rPr>
          <w:b w:val="0"/>
          <w:szCs w:val="24"/>
        </w:rPr>
        <w:t xml:space="preserve">ous y percevrez </w:t>
      </w:r>
      <w:r>
        <w:rPr>
          <w:b w:val="0"/>
          <w:szCs w:val="24"/>
        </w:rPr>
        <w:t xml:space="preserve">les valeurs qui nous animent. Vous fixerez </w:t>
      </w:r>
      <w:r w:rsidR="00A15B4D">
        <w:rPr>
          <w:b w:val="0"/>
          <w:szCs w:val="24"/>
        </w:rPr>
        <w:t>vous-même le montant de votre participation aux frais d'animation. Nous prendrons le temps d'expliquer cette grille pendant le stage, mais si vous avez la moindre question, vous pouvez bien sûr d'ores et déjà me contacter.</w:t>
      </w:r>
    </w:p>
    <w:p w:rsidR="00C94D07" w:rsidRDefault="00C94D07" w:rsidP="00E84276">
      <w:pPr>
        <w:pStyle w:val="Normalcentr1"/>
        <w:ind w:left="720" w:right="-567"/>
        <w:jc w:val="both"/>
        <w:rPr>
          <w:b w:val="0"/>
          <w:szCs w:val="24"/>
        </w:rPr>
      </w:pPr>
    </w:p>
    <w:p w:rsidR="006C497D" w:rsidRDefault="006C497D" w:rsidP="00583664">
      <w:pPr>
        <w:pStyle w:val="Normalcentr1"/>
        <w:ind w:left="709"/>
        <w:jc w:val="both"/>
        <w:rPr>
          <w:szCs w:val="24"/>
          <w:u w:val="single"/>
        </w:rPr>
      </w:pPr>
    </w:p>
    <w:p w:rsidR="00583664" w:rsidRPr="00583664" w:rsidRDefault="00583664" w:rsidP="00583664">
      <w:pPr>
        <w:pStyle w:val="Normalcentr1"/>
        <w:ind w:left="709"/>
        <w:jc w:val="both"/>
        <w:rPr>
          <w:b w:val="0"/>
        </w:rPr>
      </w:pPr>
      <w:r w:rsidRPr="00583664">
        <w:rPr>
          <w:szCs w:val="24"/>
          <w:u w:val="single"/>
        </w:rPr>
        <w:t>Temps fort</w:t>
      </w:r>
      <w:r w:rsidRPr="00583664">
        <w:rPr>
          <w:b w:val="0"/>
          <w:szCs w:val="24"/>
        </w:rPr>
        <w:t xml:space="preserve"> : </w:t>
      </w:r>
      <w:r>
        <w:rPr>
          <w:b w:val="0"/>
          <w:szCs w:val="24"/>
        </w:rPr>
        <w:t>C</w:t>
      </w:r>
      <w:r w:rsidRPr="00583664">
        <w:rPr>
          <w:b w:val="0"/>
          <w:szCs w:val="24"/>
        </w:rPr>
        <w:t xml:space="preserve">ette session est inscrite dans un temps fort PRH, cela signifie que d’autres stages PRH   auront lieu en même temps sur </w:t>
      </w:r>
      <w:r>
        <w:rPr>
          <w:b w:val="0"/>
          <w:szCs w:val="24"/>
        </w:rPr>
        <w:t>c</w:t>
      </w:r>
      <w:r w:rsidRPr="00583664">
        <w:rPr>
          <w:b w:val="0"/>
          <w:szCs w:val="24"/>
        </w:rPr>
        <w:t>e même site. C</w:t>
      </w:r>
      <w:r w:rsidRPr="00583664">
        <w:rPr>
          <w:b w:val="0"/>
        </w:rPr>
        <w:t xml:space="preserve">ela vous permettra si vous le souhaitez de rencontrer d’autres participants, de participer à des soirées conviviales. </w:t>
      </w:r>
    </w:p>
    <w:p w:rsidR="00583664" w:rsidRPr="00583664" w:rsidRDefault="00583664" w:rsidP="00583664">
      <w:pPr>
        <w:pStyle w:val="Normalcentr1"/>
        <w:ind w:left="709"/>
        <w:jc w:val="both"/>
        <w:rPr>
          <w:b w:val="0"/>
          <w:szCs w:val="24"/>
        </w:rPr>
      </w:pPr>
    </w:p>
    <w:p w:rsidR="00A15B4D" w:rsidRDefault="002B5687" w:rsidP="00E84276">
      <w:pPr>
        <w:pStyle w:val="PrformatHTML"/>
        <w:ind w:left="708"/>
        <w:rPr>
          <w:rFonts w:ascii="Times New Roman" w:hAnsi="Times New Roman" w:cs="Times New Roman"/>
          <w:color w:val="auto"/>
          <w:sz w:val="24"/>
          <w:szCs w:val="24"/>
        </w:rPr>
      </w:pPr>
      <w:r w:rsidRPr="00E84276">
        <w:rPr>
          <w:rFonts w:ascii="Times New Roman" w:hAnsi="Times New Roman" w:cs="Times New Roman"/>
          <w:b/>
          <w:color w:val="auto"/>
          <w:sz w:val="24"/>
          <w:szCs w:val="24"/>
          <w:u w:val="single"/>
        </w:rPr>
        <w:t>Restauration :</w:t>
      </w:r>
      <w:r>
        <w:rPr>
          <w:rFonts w:ascii="Times New Roman" w:hAnsi="Times New Roman" w:cs="Times New Roman"/>
          <w:color w:val="auto"/>
          <w:sz w:val="24"/>
          <w:szCs w:val="24"/>
        </w:rPr>
        <w:t xml:space="preserve"> </w:t>
      </w:r>
      <w:r w:rsidR="006C497D">
        <w:rPr>
          <w:rFonts w:ascii="Times New Roman" w:hAnsi="Times New Roman" w:cs="Times New Roman"/>
          <w:color w:val="auto"/>
          <w:sz w:val="24"/>
          <w:szCs w:val="24"/>
        </w:rPr>
        <w:t>Le lieu d’accueil</w:t>
      </w:r>
      <w:r w:rsidRPr="002B5687">
        <w:rPr>
          <w:rFonts w:ascii="Times New Roman" w:hAnsi="Times New Roman" w:cs="Times New Roman"/>
          <w:color w:val="auto"/>
          <w:sz w:val="24"/>
          <w:szCs w:val="24"/>
        </w:rPr>
        <w:t xml:space="preserve"> </w:t>
      </w:r>
      <w:r w:rsidR="00E84276">
        <w:rPr>
          <w:rFonts w:ascii="Times New Roman" w:hAnsi="Times New Roman" w:cs="Times New Roman"/>
          <w:color w:val="auto"/>
          <w:sz w:val="24"/>
          <w:szCs w:val="24"/>
        </w:rPr>
        <w:t xml:space="preserve"> </w:t>
      </w:r>
      <w:r w:rsidRPr="002B5687">
        <w:rPr>
          <w:rFonts w:ascii="Times New Roman" w:hAnsi="Times New Roman" w:cs="Times New Roman"/>
          <w:color w:val="auto"/>
          <w:sz w:val="24"/>
          <w:szCs w:val="24"/>
        </w:rPr>
        <w:t xml:space="preserve">propose </w:t>
      </w:r>
      <w:r w:rsidR="00E84276">
        <w:rPr>
          <w:rFonts w:ascii="Times New Roman" w:hAnsi="Times New Roman" w:cs="Times New Roman"/>
          <w:color w:val="auto"/>
          <w:sz w:val="24"/>
          <w:szCs w:val="24"/>
        </w:rPr>
        <w:t>de</w:t>
      </w:r>
      <w:r w:rsidR="00C35E1E">
        <w:rPr>
          <w:rFonts w:ascii="Times New Roman" w:hAnsi="Times New Roman" w:cs="Times New Roman"/>
          <w:color w:val="auto"/>
          <w:sz w:val="24"/>
          <w:szCs w:val="24"/>
        </w:rPr>
        <w:t>s</w:t>
      </w:r>
      <w:r w:rsidRPr="002B5687">
        <w:rPr>
          <w:rFonts w:ascii="Times New Roman" w:hAnsi="Times New Roman" w:cs="Times New Roman"/>
          <w:color w:val="auto"/>
          <w:sz w:val="24"/>
          <w:szCs w:val="24"/>
        </w:rPr>
        <w:t xml:space="preserve"> repas </w:t>
      </w:r>
      <w:r w:rsidR="00E84276">
        <w:rPr>
          <w:rFonts w:ascii="Times New Roman" w:hAnsi="Times New Roman" w:cs="Times New Roman"/>
          <w:color w:val="auto"/>
          <w:sz w:val="24"/>
          <w:szCs w:val="24"/>
        </w:rPr>
        <w:t>m</w:t>
      </w:r>
      <w:r w:rsidR="00C35E1E">
        <w:rPr>
          <w:rFonts w:ascii="Times New Roman" w:hAnsi="Times New Roman" w:cs="Times New Roman"/>
          <w:color w:val="auto"/>
          <w:sz w:val="24"/>
          <w:szCs w:val="24"/>
        </w:rPr>
        <w:t xml:space="preserve">idi et soir. </w:t>
      </w:r>
      <w:r w:rsidR="00CA59BB">
        <w:rPr>
          <w:rFonts w:ascii="Times New Roman" w:hAnsi="Times New Roman" w:cs="Times New Roman"/>
          <w:color w:val="auto"/>
          <w:sz w:val="24"/>
          <w:szCs w:val="24"/>
        </w:rPr>
        <w:t xml:space="preserve">Le repas est </w:t>
      </w:r>
      <w:r w:rsidR="006C497D">
        <w:rPr>
          <w:rFonts w:ascii="Times New Roman" w:hAnsi="Times New Roman" w:cs="Times New Roman"/>
          <w:color w:val="auto"/>
          <w:sz w:val="24"/>
          <w:szCs w:val="24"/>
        </w:rPr>
        <w:t>servi dans un self, facturé en fonction de ce que vous prendrez (compter entre 10 et 15 € le repas environ)</w:t>
      </w:r>
      <w:r w:rsidR="00CA59BB">
        <w:rPr>
          <w:rFonts w:ascii="Times New Roman" w:hAnsi="Times New Roman" w:cs="Times New Roman"/>
          <w:color w:val="auto"/>
          <w:sz w:val="24"/>
          <w:szCs w:val="24"/>
        </w:rPr>
        <w:t>.</w:t>
      </w:r>
    </w:p>
    <w:p w:rsidR="00E84276" w:rsidRDefault="00E84276" w:rsidP="00E84276">
      <w:pPr>
        <w:pStyle w:val="PrformatHTML"/>
        <w:ind w:left="708"/>
        <w:rPr>
          <w:b/>
          <w:szCs w:val="24"/>
        </w:rPr>
      </w:pPr>
    </w:p>
    <w:p w:rsidR="003B00F9" w:rsidRPr="00E84276" w:rsidRDefault="00E84276" w:rsidP="00E84276">
      <w:pPr>
        <w:pStyle w:val="PrformatHTML"/>
        <w:ind w:left="708"/>
        <w:rPr>
          <w:rFonts w:ascii="Times New Roman" w:hAnsi="Times New Roman" w:cs="Times New Roman"/>
          <w:color w:val="auto"/>
          <w:sz w:val="24"/>
          <w:szCs w:val="24"/>
        </w:rPr>
      </w:pPr>
      <w:r w:rsidRPr="00E84276">
        <w:rPr>
          <w:rFonts w:ascii="Times New Roman" w:hAnsi="Times New Roman" w:cs="Times New Roman"/>
          <w:b/>
          <w:color w:val="auto"/>
          <w:sz w:val="24"/>
          <w:szCs w:val="24"/>
          <w:u w:val="single"/>
        </w:rPr>
        <w:t>Hébergement</w:t>
      </w:r>
      <w:r>
        <w:rPr>
          <w:rFonts w:ascii="Times New Roman" w:hAnsi="Times New Roman" w:cs="Times New Roman"/>
          <w:b/>
          <w:color w:val="auto"/>
          <w:sz w:val="24"/>
          <w:szCs w:val="24"/>
          <w:u w:val="single"/>
        </w:rPr>
        <w:t> </w:t>
      </w:r>
      <w:r w:rsidRPr="00E84276">
        <w:rPr>
          <w:rFonts w:ascii="Times New Roman" w:hAnsi="Times New Roman" w:cs="Times New Roman"/>
          <w:color w:val="auto"/>
          <w:sz w:val="24"/>
          <w:szCs w:val="24"/>
        </w:rPr>
        <w:t xml:space="preserve">: </w:t>
      </w:r>
      <w:r w:rsidR="006C497D">
        <w:rPr>
          <w:rFonts w:ascii="Times New Roman" w:hAnsi="Times New Roman" w:cs="Times New Roman"/>
          <w:color w:val="auto"/>
          <w:sz w:val="24"/>
          <w:szCs w:val="24"/>
        </w:rPr>
        <w:t>Le lieu de formation</w:t>
      </w:r>
      <w:r w:rsidR="00CA59BB">
        <w:rPr>
          <w:rFonts w:ascii="Times New Roman" w:hAnsi="Times New Roman" w:cs="Times New Roman"/>
          <w:color w:val="auto"/>
          <w:sz w:val="24"/>
          <w:szCs w:val="24"/>
        </w:rPr>
        <w:t xml:space="preserve"> permet aussi d’</w:t>
      </w:r>
      <w:r w:rsidR="00C94D07">
        <w:rPr>
          <w:rFonts w:ascii="Times New Roman" w:hAnsi="Times New Roman" w:cs="Times New Roman"/>
          <w:color w:val="auto"/>
          <w:sz w:val="24"/>
          <w:szCs w:val="24"/>
        </w:rPr>
        <w:t>être hébergé</w:t>
      </w:r>
      <w:r w:rsidR="00CA59BB">
        <w:rPr>
          <w:rFonts w:ascii="Times New Roman" w:hAnsi="Times New Roman" w:cs="Times New Roman"/>
          <w:color w:val="auto"/>
          <w:sz w:val="24"/>
          <w:szCs w:val="24"/>
        </w:rPr>
        <w:t xml:space="preserve"> sur place. </w:t>
      </w:r>
      <w:r w:rsidR="00456F4F">
        <w:rPr>
          <w:rFonts w:ascii="Times New Roman" w:hAnsi="Times New Roman" w:cs="Times New Roman"/>
          <w:color w:val="auto"/>
          <w:sz w:val="24"/>
          <w:szCs w:val="24"/>
        </w:rPr>
        <w:t xml:space="preserve">Les chambres sont au prix de </w:t>
      </w:r>
      <w:r w:rsidR="006C497D">
        <w:rPr>
          <w:rFonts w:ascii="Times New Roman" w:hAnsi="Times New Roman" w:cs="Times New Roman"/>
          <w:color w:val="auto"/>
          <w:sz w:val="24"/>
          <w:szCs w:val="24"/>
        </w:rPr>
        <w:t>42</w:t>
      </w:r>
      <w:r w:rsidR="00456F4F">
        <w:rPr>
          <w:rFonts w:ascii="Times New Roman" w:hAnsi="Times New Roman" w:cs="Times New Roman"/>
          <w:color w:val="auto"/>
          <w:sz w:val="24"/>
          <w:szCs w:val="24"/>
        </w:rPr>
        <w:t xml:space="preserve"> €/personne, le petit déjeuner est </w:t>
      </w:r>
      <w:r w:rsidR="006C497D">
        <w:rPr>
          <w:rFonts w:ascii="Times New Roman" w:hAnsi="Times New Roman" w:cs="Times New Roman"/>
          <w:color w:val="auto"/>
          <w:sz w:val="24"/>
          <w:szCs w:val="24"/>
        </w:rPr>
        <w:t>à 7 €</w:t>
      </w:r>
      <w:r w:rsidR="00456F4F">
        <w:rPr>
          <w:rFonts w:ascii="Times New Roman" w:hAnsi="Times New Roman" w:cs="Times New Roman"/>
          <w:color w:val="auto"/>
          <w:sz w:val="24"/>
          <w:szCs w:val="24"/>
        </w:rPr>
        <w:t xml:space="preserve">. </w:t>
      </w:r>
      <w:r w:rsidR="006B06F5">
        <w:rPr>
          <w:rFonts w:ascii="Times New Roman" w:hAnsi="Times New Roman" w:cs="Times New Roman"/>
          <w:color w:val="auto"/>
          <w:sz w:val="24"/>
          <w:szCs w:val="24"/>
        </w:rPr>
        <w:t xml:space="preserve">Je vous laisse prendre votre inscription auprès du </w:t>
      </w:r>
      <w:r w:rsidR="006B06F5">
        <w:rPr>
          <w:rFonts w:ascii="Times New Roman" w:hAnsi="Times New Roman" w:cs="Times New Roman"/>
          <w:color w:val="auto"/>
          <w:sz w:val="24"/>
          <w:szCs w:val="24"/>
        </w:rPr>
        <w:lastRenderedPageBreak/>
        <w:t xml:space="preserve">Campus </w:t>
      </w:r>
      <w:proofErr w:type="spellStart"/>
      <w:r w:rsidR="006B06F5">
        <w:rPr>
          <w:rFonts w:ascii="Times New Roman" w:hAnsi="Times New Roman" w:cs="Times New Roman"/>
          <w:color w:val="auto"/>
          <w:sz w:val="24"/>
          <w:szCs w:val="24"/>
        </w:rPr>
        <w:t>Atlantica</w:t>
      </w:r>
      <w:proofErr w:type="spellEnd"/>
      <w:r w:rsidR="006B06F5">
        <w:rPr>
          <w:rFonts w:ascii="Times New Roman" w:hAnsi="Times New Roman" w:cs="Times New Roman"/>
          <w:color w:val="auto"/>
          <w:sz w:val="24"/>
          <w:szCs w:val="24"/>
        </w:rPr>
        <w:t xml:space="preserve"> si vous souhaitez être hébergé sur place (</w:t>
      </w:r>
      <w:proofErr w:type="spellStart"/>
      <w:r w:rsidR="006B06F5">
        <w:rPr>
          <w:rFonts w:ascii="Times New Roman" w:hAnsi="Times New Roman" w:cs="Times New Roman"/>
          <w:color w:val="auto"/>
          <w:sz w:val="24"/>
          <w:szCs w:val="24"/>
        </w:rPr>
        <w:t>Cf</w:t>
      </w:r>
      <w:proofErr w:type="spellEnd"/>
      <w:r w:rsidR="006B06F5">
        <w:rPr>
          <w:rFonts w:ascii="Times New Roman" w:hAnsi="Times New Roman" w:cs="Times New Roman"/>
          <w:color w:val="auto"/>
          <w:sz w:val="24"/>
          <w:szCs w:val="24"/>
        </w:rPr>
        <w:t xml:space="preserve"> mon courrier sur le lieu d’accueil ci-joint)</w:t>
      </w:r>
    </w:p>
    <w:p w:rsidR="00583664" w:rsidRDefault="00583664" w:rsidP="00583664">
      <w:pPr>
        <w:pStyle w:val="Normalcentr1"/>
        <w:jc w:val="both"/>
        <w:rPr>
          <w:b w:val="0"/>
          <w:szCs w:val="24"/>
        </w:rPr>
      </w:pPr>
    </w:p>
    <w:p w:rsidR="00A15B4D" w:rsidRDefault="00A15B4D" w:rsidP="00E45DEE">
      <w:pPr>
        <w:pStyle w:val="Normalcentr1"/>
        <w:ind w:left="0" w:firstLine="708"/>
        <w:jc w:val="both"/>
        <w:rPr>
          <w:b w:val="0"/>
          <w:szCs w:val="24"/>
        </w:rPr>
      </w:pPr>
      <w:r>
        <w:rPr>
          <w:b w:val="0"/>
          <w:szCs w:val="24"/>
        </w:rPr>
        <w:t xml:space="preserve">Dans </w:t>
      </w:r>
      <w:r w:rsidR="00E84276">
        <w:rPr>
          <w:b w:val="0"/>
          <w:szCs w:val="24"/>
        </w:rPr>
        <w:t>l’attente de ce travail ensemble</w:t>
      </w:r>
      <w:r>
        <w:rPr>
          <w:b w:val="0"/>
          <w:szCs w:val="24"/>
        </w:rPr>
        <w:t>, je vous assure de mes sentiments les meilleurs.</w:t>
      </w:r>
    </w:p>
    <w:p w:rsidR="003B00F9" w:rsidRPr="00887CDE" w:rsidRDefault="003B00F9" w:rsidP="00E84276">
      <w:pPr>
        <w:pStyle w:val="Normalcentr1"/>
        <w:ind w:left="0" w:firstLine="708"/>
        <w:jc w:val="both"/>
        <w:rPr>
          <w:b w:val="0"/>
          <w:sz w:val="16"/>
          <w:szCs w:val="16"/>
        </w:rPr>
      </w:pPr>
    </w:p>
    <w:p w:rsidR="002E586E" w:rsidRDefault="002E586E" w:rsidP="00C07E09">
      <w:pPr>
        <w:pStyle w:val="Normalcentr1"/>
        <w:ind w:left="5760"/>
        <w:rPr>
          <w:b w:val="0"/>
          <w:szCs w:val="24"/>
        </w:rPr>
      </w:pPr>
    </w:p>
    <w:p w:rsidR="002E586E" w:rsidRDefault="002E586E" w:rsidP="00C07E09">
      <w:pPr>
        <w:pStyle w:val="Normalcentr1"/>
        <w:ind w:left="5760"/>
        <w:rPr>
          <w:b w:val="0"/>
          <w:szCs w:val="24"/>
        </w:rPr>
      </w:pPr>
    </w:p>
    <w:p w:rsidR="00EE1F63" w:rsidRDefault="00F946B7" w:rsidP="00C07E09">
      <w:pPr>
        <w:pStyle w:val="Normalcentr1"/>
        <w:ind w:left="5760"/>
        <w:rPr>
          <w:b w:val="0"/>
          <w:szCs w:val="24"/>
        </w:rPr>
      </w:pPr>
      <w:r>
        <w:rPr>
          <w:b w:val="0"/>
          <w:szCs w:val="24"/>
        </w:rPr>
        <w:t>Karine Gantois</w:t>
      </w:r>
    </w:p>
    <w:p w:rsidR="002E586E" w:rsidRDefault="002E586E" w:rsidP="00C07E09">
      <w:pPr>
        <w:pStyle w:val="Normalcentr1"/>
        <w:ind w:left="5760"/>
        <w:rPr>
          <w:b w:val="0"/>
          <w:szCs w:val="24"/>
        </w:rPr>
      </w:pPr>
    </w:p>
    <w:p w:rsidR="002E586E" w:rsidRDefault="002E586E" w:rsidP="00C07E09">
      <w:pPr>
        <w:pStyle w:val="Normalcentr1"/>
        <w:ind w:left="5760"/>
        <w:rPr>
          <w:b w:val="0"/>
          <w:szCs w:val="24"/>
        </w:rPr>
      </w:pPr>
    </w:p>
    <w:p w:rsidR="00EE1F63" w:rsidRDefault="00EE1F63" w:rsidP="008423C7">
      <w:pPr>
        <w:pStyle w:val="Normalcentr1"/>
        <w:ind w:left="720" w:right="-567"/>
        <w:jc w:val="both"/>
        <w:rPr>
          <w:b w:val="0"/>
          <w:szCs w:val="24"/>
        </w:rPr>
      </w:pPr>
      <w:r>
        <w:rPr>
          <w:b w:val="0"/>
          <w:szCs w:val="24"/>
        </w:rPr>
        <w:t>P J : la présentation du stage, un bulletin d'inscription, la grille ind</w:t>
      </w:r>
      <w:r w:rsidR="002B5687">
        <w:rPr>
          <w:b w:val="0"/>
          <w:szCs w:val="24"/>
        </w:rPr>
        <w:t>icative des tarifs d’animation</w:t>
      </w:r>
      <w:r w:rsidR="00887CDE">
        <w:rPr>
          <w:b w:val="0"/>
          <w:szCs w:val="24"/>
        </w:rPr>
        <w:t xml:space="preserve">, </w:t>
      </w:r>
      <w:r w:rsidR="00583664">
        <w:rPr>
          <w:b w:val="0"/>
          <w:szCs w:val="24"/>
        </w:rPr>
        <w:t>les indications pour arriver sur le</w:t>
      </w:r>
      <w:r w:rsidR="00887CDE">
        <w:rPr>
          <w:b w:val="0"/>
          <w:szCs w:val="24"/>
        </w:rPr>
        <w:t xml:space="preserve"> lieu de formation</w:t>
      </w:r>
    </w:p>
    <w:sectPr w:rsidR="00EE1F63" w:rsidSect="00C07E09">
      <w:footerReference w:type="default" r:id="rId9"/>
      <w:pgSz w:w="11906" w:h="16838"/>
      <w:pgMar w:top="567" w:right="991" w:bottom="567" w:left="720" w:header="142"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08" w:rsidRDefault="00C73208">
      <w:r>
        <w:separator/>
      </w:r>
    </w:p>
  </w:endnote>
  <w:endnote w:type="continuationSeparator" w:id="0">
    <w:p w:rsidR="00C73208" w:rsidRDefault="00C7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5D" w:rsidRPr="00C07E09" w:rsidRDefault="0081305D" w:rsidP="00C07E09">
    <w:pPr>
      <w:pStyle w:val="Pieddepage"/>
    </w:pPr>
    <w:r w:rsidRPr="00C07E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08" w:rsidRDefault="00C73208">
      <w:r>
        <w:separator/>
      </w:r>
    </w:p>
  </w:footnote>
  <w:footnote w:type="continuationSeparator" w:id="0">
    <w:p w:rsidR="00C73208" w:rsidRDefault="00C73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BD0DB9"/>
    <w:multiLevelType w:val="hybridMultilevel"/>
    <w:tmpl w:val="4E0CB9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5D414B4"/>
    <w:multiLevelType w:val="hybridMultilevel"/>
    <w:tmpl w:val="F3CEE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45502"/>
    <w:rsid w:val="0008737D"/>
    <w:rsid w:val="00120CD6"/>
    <w:rsid w:val="001234D7"/>
    <w:rsid w:val="00126C25"/>
    <w:rsid w:val="001C4076"/>
    <w:rsid w:val="001F5B85"/>
    <w:rsid w:val="00202DFA"/>
    <w:rsid w:val="0027326F"/>
    <w:rsid w:val="002B5687"/>
    <w:rsid w:val="002E586E"/>
    <w:rsid w:val="0031493E"/>
    <w:rsid w:val="00350890"/>
    <w:rsid w:val="00375521"/>
    <w:rsid w:val="00396987"/>
    <w:rsid w:val="003A6895"/>
    <w:rsid w:val="003B00F9"/>
    <w:rsid w:val="00401B46"/>
    <w:rsid w:val="00403175"/>
    <w:rsid w:val="00412AFE"/>
    <w:rsid w:val="00420081"/>
    <w:rsid w:val="00456F4F"/>
    <w:rsid w:val="00483B03"/>
    <w:rsid w:val="004A5D0F"/>
    <w:rsid w:val="004D4BE6"/>
    <w:rsid w:val="00504BF2"/>
    <w:rsid w:val="00514EBC"/>
    <w:rsid w:val="00536B3C"/>
    <w:rsid w:val="0057531A"/>
    <w:rsid w:val="00583664"/>
    <w:rsid w:val="005B6C46"/>
    <w:rsid w:val="005C4882"/>
    <w:rsid w:val="00612778"/>
    <w:rsid w:val="00622107"/>
    <w:rsid w:val="00666005"/>
    <w:rsid w:val="00694A55"/>
    <w:rsid w:val="006B06F5"/>
    <w:rsid w:val="006B7358"/>
    <w:rsid w:val="006C497D"/>
    <w:rsid w:val="0070739B"/>
    <w:rsid w:val="00721EB0"/>
    <w:rsid w:val="00752323"/>
    <w:rsid w:val="00770B8B"/>
    <w:rsid w:val="00804703"/>
    <w:rsid w:val="0081305D"/>
    <w:rsid w:val="008423C7"/>
    <w:rsid w:val="00843D19"/>
    <w:rsid w:val="00887CDE"/>
    <w:rsid w:val="008A27E5"/>
    <w:rsid w:val="008C1803"/>
    <w:rsid w:val="008C6F75"/>
    <w:rsid w:val="00907725"/>
    <w:rsid w:val="0092031F"/>
    <w:rsid w:val="00924D67"/>
    <w:rsid w:val="00943E6F"/>
    <w:rsid w:val="009538E2"/>
    <w:rsid w:val="00966809"/>
    <w:rsid w:val="009E2070"/>
    <w:rsid w:val="009F1847"/>
    <w:rsid w:val="00A15B4D"/>
    <w:rsid w:val="00AA420B"/>
    <w:rsid w:val="00BD6583"/>
    <w:rsid w:val="00C05E99"/>
    <w:rsid w:val="00C07E09"/>
    <w:rsid w:val="00C35E1E"/>
    <w:rsid w:val="00C6673D"/>
    <w:rsid w:val="00C73208"/>
    <w:rsid w:val="00C76825"/>
    <w:rsid w:val="00C94D07"/>
    <w:rsid w:val="00CA59BB"/>
    <w:rsid w:val="00CF54B5"/>
    <w:rsid w:val="00D30F93"/>
    <w:rsid w:val="00DA6D10"/>
    <w:rsid w:val="00DC7EAF"/>
    <w:rsid w:val="00DE3732"/>
    <w:rsid w:val="00E1323C"/>
    <w:rsid w:val="00E368B4"/>
    <w:rsid w:val="00E45DEE"/>
    <w:rsid w:val="00E84276"/>
    <w:rsid w:val="00ED653D"/>
    <w:rsid w:val="00ED79C6"/>
    <w:rsid w:val="00EE1F63"/>
    <w:rsid w:val="00EF1D51"/>
    <w:rsid w:val="00F346A2"/>
    <w:rsid w:val="00F52909"/>
    <w:rsid w:val="00F946B7"/>
    <w:rsid w:val="00FA0283"/>
    <w:rsid w:val="00FD4273"/>
    <w:rsid w:val="00FF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0D4377-3A05-4AB2-A977-3F67844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FF"/>
      <w:u w:val="single"/>
    </w:rPr>
  </w:style>
  <w:style w:type="character" w:customStyle="1" w:styleId="Titre1Car">
    <w:name w:val="Titre 1 Car"/>
    <w:rPr>
      <w:rFonts w:ascii="Garamond" w:eastAsia="Times New Roman" w:hAnsi="Garamond" w:cs="Times New Roman"/>
      <w:b/>
      <w:bCs/>
      <w:i/>
      <w:iCs/>
      <w:color w:val="0000FF"/>
      <w:sz w:val="24"/>
      <w:szCs w:val="24"/>
    </w:rPr>
  </w:style>
  <w:style w:type="character" w:customStyle="1" w:styleId="Titre2Car">
    <w:name w:val="Titre 2 Car"/>
    <w:rPr>
      <w:rFonts w:eastAsia="Times New Roman" w:cs="Times New Roman"/>
      <w:b/>
      <w:bCs/>
      <w:color w:val="0000FF"/>
      <w:sz w:val="18"/>
      <w:szCs w:val="18"/>
    </w:rPr>
  </w:style>
  <w:style w:type="character" w:styleId="Lienhypertexte">
    <w:name w:val="Hyperlink"/>
    <w:rPr>
      <w:color w:val="0000FF"/>
      <w:u w:val="single"/>
    </w:rPr>
  </w:style>
  <w:style w:type="character" w:customStyle="1" w:styleId="En-tteCar">
    <w:name w:val="En-tête Car"/>
    <w:rPr>
      <w:rFonts w:eastAsia="Arial Unicode MS"/>
      <w:kern w:val="1"/>
      <w:sz w:val="24"/>
      <w:szCs w:val="24"/>
    </w:rPr>
  </w:style>
  <w:style w:type="character" w:customStyle="1" w:styleId="PieddepageCar">
    <w:name w:val="Pied de page Car"/>
    <w:uiPriority w:val="99"/>
    <w:rPr>
      <w:rFonts w:eastAsia="Arial Unicode MS"/>
      <w:kern w:val="1"/>
      <w:sz w:val="24"/>
      <w:szCs w:val="24"/>
    </w:rPr>
  </w:style>
  <w:style w:type="character" w:customStyle="1" w:styleId="RetraitcorpsdetexteCar">
    <w:name w:val="Retrait corps de texte Car"/>
    <w:rPr>
      <w:rFonts w:eastAsia="Arial Unicode MS"/>
      <w:kern w:val="1"/>
      <w:sz w:val="24"/>
      <w:szCs w:val="24"/>
    </w:rPr>
  </w:style>
  <w:style w:type="character" w:customStyle="1" w:styleId="PrformatHTMLCar">
    <w:name w:val="Préformaté HTML Car"/>
    <w:rPr>
      <w:rFonts w:ascii="Courier New" w:hAnsi="Courier New" w:cs="Courier New"/>
      <w:color w:val="000000"/>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WW-Standard"/>
    <w:pPr>
      <w:suppressLineNumbers/>
    </w:pPr>
    <w:rPr>
      <w:rFonts w:cs="Tahoma"/>
    </w:rPr>
  </w:style>
  <w:style w:type="paragraph" w:customStyle="1" w:styleId="WW-Standard">
    <w:name w:val="WW-Standard"/>
    <w:pPr>
      <w:widowControl w:val="0"/>
      <w:suppressAutoHyphens/>
      <w:textAlignment w:val="baseline"/>
    </w:pPr>
    <w:rPr>
      <w:kern w:val="1"/>
      <w:sz w:val="24"/>
      <w:szCs w:val="24"/>
      <w:lang w:val="en-GB" w:eastAsia="ar-SA"/>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Arial Unicode MS" w:hAnsi="Arial" w:cs="Tahoma"/>
      <w:sz w:val="28"/>
      <w:szCs w:val="28"/>
    </w:rPr>
  </w:style>
  <w:style w:type="paragraph" w:customStyle="1" w:styleId="Lgende4">
    <w:name w:val="Légende4"/>
    <w:basedOn w:val="WW-Standard"/>
    <w:pPr>
      <w:suppressLineNumbers/>
      <w:spacing w:before="120" w:after="120"/>
    </w:pPr>
    <w:rPr>
      <w:rFonts w:cs="Tahoma"/>
      <w:i/>
      <w:iCs/>
    </w:rPr>
  </w:style>
  <w:style w:type="paragraph" w:customStyle="1" w:styleId="Titre41">
    <w:name w:val="Titre 41"/>
    <w:basedOn w:val="WW-Standard"/>
    <w:next w:val="WW-Standard"/>
    <w:pPr>
      <w:keepNext/>
    </w:pPr>
    <w:rPr>
      <w:i/>
      <w:iCs/>
      <w:color w:val="0000FF"/>
      <w:sz w:val="20"/>
      <w:szCs w:val="20"/>
      <w:lang w:val="fr-FR"/>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Retraitcorpsdetexte">
    <w:name w:val="Body Text Indent"/>
    <w:basedOn w:val="Normal"/>
    <w:pPr>
      <w:spacing w:after="120"/>
      <w:ind w:left="283"/>
    </w:pPr>
  </w:style>
  <w:style w:type="paragraph" w:customStyle="1" w:styleId="Normalcentr1">
    <w:name w:val="Normal centré1"/>
    <w:basedOn w:val="Normal"/>
    <w:pPr>
      <w:widowControl/>
      <w:suppressAutoHyphens w:val="0"/>
      <w:ind w:left="1418" w:right="-284"/>
      <w:textAlignment w:val="auto"/>
    </w:pPr>
    <w:rPr>
      <w:rFonts w:eastAsia="Times New Roman"/>
      <w:b/>
      <w:szCs w:val="20"/>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504BF2"/>
    <w:rPr>
      <w:rFonts w:ascii="Tahoma" w:hAnsi="Tahoma"/>
      <w:sz w:val="16"/>
      <w:szCs w:val="16"/>
      <w:lang w:val="x-none"/>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776245">
      <w:bodyDiv w:val="1"/>
      <w:marLeft w:val="0"/>
      <w:marRight w:val="0"/>
      <w:marTop w:val="0"/>
      <w:marBottom w:val="0"/>
      <w:divBdr>
        <w:top w:val="none" w:sz="0" w:space="0" w:color="auto"/>
        <w:left w:val="none" w:sz="0" w:space="0" w:color="auto"/>
        <w:bottom w:val="none" w:sz="0" w:space="0" w:color="auto"/>
        <w:right w:val="none" w:sz="0" w:space="0" w:color="auto"/>
      </w:divBdr>
    </w:div>
    <w:div w:id="18974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F983-52E7-44A9-A9CE-EE8332DA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2382</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 Berche</dc:creator>
  <cp:keywords/>
  <cp:lastModifiedBy>Utilisateur Windows</cp:lastModifiedBy>
  <cp:revision>3</cp:revision>
  <cp:lastPrinted>2018-09-11T08:40:00Z</cp:lastPrinted>
  <dcterms:created xsi:type="dcterms:W3CDTF">2019-03-22T13:51:00Z</dcterms:created>
  <dcterms:modified xsi:type="dcterms:W3CDTF">2019-05-15T18:46:00Z</dcterms:modified>
</cp:coreProperties>
</file>